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775" w:right="765"/>
        <w:jc w:val="center"/>
      </w:pPr>
      <w:r>
        <w:rPr/>
        <w:t>АННОТАЦИЯ</w:t>
      </w:r>
    </w:p>
    <w:p>
      <w:pPr>
        <w:pStyle w:val="BodyText"/>
        <w:spacing w:before="249"/>
        <w:ind w:left="775" w:right="771"/>
        <w:jc w:val="center"/>
      </w:pPr>
      <w:r>
        <w:rPr/>
        <w:t>диссертационной</w:t>
      </w:r>
      <w:r>
        <w:rPr>
          <w:spacing w:val="-7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Шаймерденовой</w:t>
      </w:r>
      <w:r>
        <w:rPr>
          <w:spacing w:val="-6"/>
        </w:rPr>
        <w:t> </w:t>
      </w:r>
      <w:r>
        <w:rPr/>
        <w:t>Гулбану</w:t>
      </w:r>
      <w:r>
        <w:rPr>
          <w:spacing w:val="-6"/>
        </w:rPr>
        <w:t> </w:t>
      </w:r>
      <w:r>
        <w:rPr/>
        <w:t>Ганикызы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тему:</w:t>
      </w:r>
    </w:p>
    <w:p>
      <w:pPr>
        <w:spacing w:line="276" w:lineRule="auto" w:before="48"/>
        <w:ind w:left="182" w:right="170" w:hanging="13"/>
        <w:jc w:val="center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Клинические проявления, осложнения, исходы и эффективность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этиотропной терапии коронавирусной инфекции COVID-19 у беременных»</w:t>
      </w:r>
      <w:r>
        <w:rPr>
          <w:sz w:val="28"/>
        </w:rPr>
        <w:t>,</w:t>
      </w:r>
      <w:r>
        <w:rPr>
          <w:spacing w:val="-68"/>
          <w:sz w:val="28"/>
        </w:rPr>
        <w:t> </w:t>
      </w:r>
      <w:r>
        <w:rPr>
          <w:sz w:val="28"/>
        </w:rPr>
        <w:t>представленной</w:t>
      </w:r>
      <w:r>
        <w:rPr>
          <w:spacing w:val="-2"/>
          <w:sz w:val="28"/>
        </w:rPr>
        <w:t> </w:t>
      </w:r>
      <w:r>
        <w:rPr>
          <w:sz w:val="28"/>
        </w:rPr>
        <w:t>на соискание степени</w:t>
      </w:r>
      <w:r>
        <w:rPr>
          <w:spacing w:val="-1"/>
          <w:sz w:val="28"/>
        </w:rPr>
        <w:t> </w:t>
      </w:r>
      <w:r>
        <w:rPr>
          <w:sz w:val="28"/>
        </w:rPr>
        <w:t>доктора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философии</w:t>
      </w:r>
      <w:r>
        <w:rPr>
          <w:spacing w:val="-1"/>
          <w:sz w:val="28"/>
        </w:rPr>
        <w:t> </w:t>
      </w:r>
      <w:r>
        <w:rPr>
          <w:sz w:val="28"/>
        </w:rPr>
        <w:t>(PhD)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специальности 8D10141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«Медицина»</w:t>
      </w:r>
    </w:p>
    <w:p>
      <w:pPr>
        <w:pStyle w:val="Heading1"/>
        <w:spacing w:line="322" w:lineRule="exact" w:before="199"/>
      </w:pPr>
      <w:r>
        <w:rPr/>
        <w:t>Актуальность</w:t>
      </w:r>
      <w:r>
        <w:rPr>
          <w:spacing w:val="-5"/>
        </w:rPr>
        <w:t> </w:t>
      </w:r>
      <w:r>
        <w:rPr/>
        <w:t>темы</w:t>
      </w:r>
      <w:r>
        <w:rPr>
          <w:spacing w:val="-3"/>
        </w:rPr>
        <w:t> </w:t>
      </w:r>
      <w:r>
        <w:rPr/>
        <w:t>исследования.</w:t>
      </w:r>
    </w:p>
    <w:p>
      <w:pPr>
        <w:pStyle w:val="BodyText"/>
        <w:ind w:right="246" w:firstLine="706"/>
      </w:pP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мировое</w:t>
      </w:r>
      <w:r>
        <w:rPr>
          <w:spacing w:val="1"/>
        </w:rPr>
        <w:t> </w:t>
      </w:r>
      <w:r>
        <w:rPr/>
        <w:t>сообщество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неожиданно</w:t>
      </w:r>
      <w:r>
        <w:rPr>
          <w:spacing w:val="1"/>
        </w:rPr>
        <w:t> </w:t>
      </w:r>
      <w:r>
        <w:rPr/>
        <w:t>сотрясено</w:t>
      </w:r>
      <w:r>
        <w:rPr>
          <w:spacing w:val="1"/>
        </w:rPr>
        <w:t> </w:t>
      </w:r>
      <w:r>
        <w:rPr/>
        <w:t>появлением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вируса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коронавируса</w:t>
      </w:r>
      <w:r>
        <w:rPr>
          <w:spacing w:val="1"/>
        </w:rPr>
        <w:t> </w:t>
      </w:r>
      <w:r>
        <w:rPr/>
        <w:t>(COVID-19).</w:t>
      </w:r>
      <w:r>
        <w:rPr>
          <w:spacing w:val="1"/>
        </w:rPr>
        <w:t> </w:t>
      </w:r>
      <w:r>
        <w:rPr/>
        <w:t>Этот</w:t>
      </w:r>
      <w:r>
        <w:rPr>
          <w:spacing w:val="71"/>
        </w:rPr>
        <w:t> </w:t>
      </w:r>
      <w:r>
        <w:rPr/>
        <w:t>вирус,</w:t>
      </w:r>
      <w:r>
        <w:rPr>
          <w:spacing w:val="1"/>
        </w:rPr>
        <w:t> </w:t>
      </w:r>
      <w:r>
        <w:rPr/>
        <w:t>возникший у животных, прежде не известен в медицинской практике и стал</w:t>
      </w:r>
      <w:r>
        <w:rPr>
          <w:spacing w:val="1"/>
        </w:rPr>
        <w:t> </w:t>
      </w:r>
      <w:r>
        <w:rPr/>
        <w:t>серьезным вызовом для мирового здравоохранения. Коронавирусы относятся к</w:t>
      </w:r>
      <w:r>
        <w:rPr>
          <w:spacing w:val="1"/>
        </w:rPr>
        <w:t> </w:t>
      </w:r>
      <w:r>
        <w:rPr/>
        <w:t>семейству RNA-содержащих вирусов и ранее были известны как вызывающие</w:t>
      </w:r>
      <w:r>
        <w:rPr>
          <w:spacing w:val="1"/>
        </w:rPr>
        <w:t> </w:t>
      </w:r>
      <w:r>
        <w:rPr/>
        <w:t>простые респираторные инфекции в людей. Однако, в конце 2019 года, в городе</w:t>
      </w:r>
      <w:r>
        <w:rPr>
          <w:spacing w:val="-67"/>
        </w:rPr>
        <w:t> </w:t>
      </w:r>
      <w:r>
        <w:rPr/>
        <w:t>Ухань,</w:t>
      </w:r>
      <w:r>
        <w:rPr>
          <w:spacing w:val="1"/>
        </w:rPr>
        <w:t> </w:t>
      </w:r>
      <w:r>
        <w:rPr/>
        <w:t>провинции</w:t>
      </w:r>
      <w:r>
        <w:rPr>
          <w:spacing w:val="1"/>
        </w:rPr>
        <w:t> </w:t>
      </w:r>
      <w:r>
        <w:rPr/>
        <w:t>Хубэй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Китае,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1"/>
        </w:rPr>
        <w:t> </w:t>
      </w:r>
      <w:r>
        <w:rPr/>
        <w:t>необычное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респираторных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вызвали</w:t>
      </w:r>
      <w:r>
        <w:rPr>
          <w:spacing w:val="1"/>
        </w:rPr>
        <w:t> </w:t>
      </w:r>
      <w:r>
        <w:rPr/>
        <w:t>серьезную</w:t>
      </w:r>
      <w:r>
        <w:rPr>
          <w:spacing w:val="1"/>
        </w:rPr>
        <w:t> </w:t>
      </w:r>
      <w:r>
        <w:rPr/>
        <w:t>тревогу.</w:t>
      </w:r>
    </w:p>
    <w:p>
      <w:pPr>
        <w:pStyle w:val="BodyText"/>
        <w:spacing w:before="2"/>
        <w:ind w:right="243" w:firstLine="706"/>
      </w:pPr>
      <w:r>
        <w:rPr/>
        <w:t>Первые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рынком</w:t>
      </w:r>
      <w:r>
        <w:rPr>
          <w:spacing w:val="1"/>
        </w:rPr>
        <w:t> </w:t>
      </w:r>
      <w:r>
        <w:rPr/>
        <w:t>морепродуктов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вероятное</w:t>
      </w:r>
      <w:r>
        <w:rPr>
          <w:spacing w:val="1"/>
        </w:rPr>
        <w:t> </w:t>
      </w:r>
      <w:r>
        <w:rPr/>
        <w:t>зоонозное</w:t>
      </w:r>
      <w:r>
        <w:rPr>
          <w:spacing w:val="-67"/>
        </w:rPr>
        <w:t> </w:t>
      </w:r>
      <w:r>
        <w:rPr/>
        <w:t>происхождение коронавирусной инфекции. Дальнейшие исследования привели</w:t>
      </w:r>
      <w:r>
        <w:rPr>
          <w:spacing w:val="1"/>
        </w:rPr>
        <w:t> </w:t>
      </w:r>
      <w:r>
        <w:rPr/>
        <w:t>к выявлению в исходных образцах вируса, который был назван SARS-CoV-2 из-</w:t>
      </w:r>
      <w:r>
        <w:rPr>
          <w:spacing w:val="-67"/>
        </w:rPr>
        <w:t> </w:t>
      </w:r>
      <w:r>
        <w:rPr/>
        <w:t>за своей структурной схожести с вирусом SARS, вызывавшим вспышку в 2002-</w:t>
      </w:r>
      <w:r>
        <w:rPr>
          <w:spacing w:val="1"/>
        </w:rPr>
        <w:t> </w:t>
      </w:r>
      <w:r>
        <w:rPr/>
        <w:t>2003 годах.</w:t>
      </w:r>
    </w:p>
    <w:p>
      <w:pPr>
        <w:pStyle w:val="BodyText"/>
        <w:ind w:right="246" w:firstLine="706"/>
      </w:pPr>
      <w:r>
        <w:rPr/>
        <w:t>Начиная с начала 2020 года, коронавирусная инфекция COVID-19 стала</w:t>
      </w:r>
      <w:r>
        <w:rPr>
          <w:spacing w:val="1"/>
        </w:rPr>
        <w:t> </w:t>
      </w:r>
      <w:r>
        <w:rPr/>
        <w:t>глобальной</w:t>
      </w:r>
      <w:r>
        <w:rPr>
          <w:spacing w:val="1"/>
        </w:rPr>
        <w:t> </w:t>
      </w:r>
      <w:r>
        <w:rPr/>
        <w:t>пандемией,</w:t>
      </w:r>
      <w:r>
        <w:rPr>
          <w:spacing w:val="1"/>
        </w:rPr>
        <w:t> </w:t>
      </w:r>
      <w:r>
        <w:rPr/>
        <w:t>затронув</w:t>
      </w:r>
      <w:r>
        <w:rPr>
          <w:spacing w:val="1"/>
        </w:rPr>
        <w:t> </w:t>
      </w:r>
      <w:r>
        <w:rPr/>
        <w:t>миллионы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значительный</w:t>
      </w:r>
      <w:r>
        <w:rPr>
          <w:spacing w:val="-67"/>
        </w:rPr>
        <w:t> </w:t>
      </w:r>
      <w:r>
        <w:rPr/>
        <w:t>экономический и социальный ущерб. В течение короткого времени заболевание</w:t>
      </w:r>
      <w:r>
        <w:rPr>
          <w:spacing w:val="-67"/>
        </w:rPr>
        <w:t> </w:t>
      </w:r>
      <w:r>
        <w:rPr/>
        <w:t>распространилось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заставляя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предпринимать</w:t>
      </w:r>
      <w:r>
        <w:rPr>
          <w:spacing w:val="1"/>
        </w:rPr>
        <w:t> </w:t>
      </w:r>
      <w:r>
        <w:rPr/>
        <w:t>срочные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защиты</w:t>
      </w:r>
      <w:r>
        <w:rPr>
          <w:spacing w:val="-67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заболевания.</w:t>
      </w:r>
      <w:r>
        <w:rPr>
          <w:spacing w:val="1"/>
        </w:rPr>
        <w:t> </w:t>
      </w:r>
      <w:r>
        <w:rPr/>
        <w:t>Человечество</w:t>
      </w:r>
      <w:r>
        <w:rPr>
          <w:spacing w:val="7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встретилось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штаммом,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неизвестным.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борьбы с</w:t>
      </w:r>
      <w:r>
        <w:rPr>
          <w:spacing w:val="2"/>
        </w:rPr>
        <w:t> </w:t>
      </w:r>
      <w:r>
        <w:rPr/>
        <w:t>ним</w:t>
      </w:r>
      <w:r>
        <w:rPr>
          <w:spacing w:val="1"/>
        </w:rPr>
        <w:t> </w:t>
      </w:r>
      <w:r>
        <w:rPr/>
        <w:t>были</w:t>
      </w:r>
      <w:r>
        <w:rPr>
          <w:spacing w:val="2"/>
        </w:rPr>
        <w:t> </w:t>
      </w:r>
      <w:r>
        <w:rPr/>
        <w:t>неизвестны.</w:t>
      </w:r>
    </w:p>
    <w:p>
      <w:pPr>
        <w:pStyle w:val="BodyText"/>
        <w:spacing w:before="1"/>
        <w:ind w:right="251" w:firstLine="706"/>
      </w:pPr>
      <w:r>
        <w:rPr/>
        <w:t>К концу января 2020 года подтвержденных случаев насчитывалось 9 826 в</w:t>
      </w:r>
      <w:r>
        <w:rPr>
          <w:spacing w:val="-68"/>
        </w:rPr>
        <w:t> </w:t>
      </w:r>
      <w:r>
        <w:rPr/>
        <w:t>27</w:t>
      </w:r>
      <w:r>
        <w:rPr>
          <w:spacing w:val="2"/>
        </w:rPr>
        <w:t> </w:t>
      </w:r>
      <w:r>
        <w:rPr/>
        <w:t>странах</w:t>
      </w:r>
      <w:r>
        <w:rPr>
          <w:spacing w:val="2"/>
        </w:rPr>
        <w:t> </w:t>
      </w:r>
      <w:r>
        <w:rPr/>
        <w:t>(а</w:t>
      </w:r>
      <w:r>
        <w:rPr>
          <w:spacing w:val="3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15</w:t>
      </w:r>
      <w:r>
        <w:rPr>
          <w:spacing w:val="2"/>
        </w:rPr>
        <w:t> </w:t>
      </w:r>
      <w:r>
        <w:rPr/>
        <w:t>238</w:t>
      </w:r>
      <w:r>
        <w:rPr>
          <w:spacing w:val="2"/>
        </w:rPr>
        <w:t> </w:t>
      </w:r>
      <w:r>
        <w:rPr/>
        <w:t>вероятных</w:t>
      </w:r>
      <w:r>
        <w:rPr>
          <w:spacing w:val="2"/>
        </w:rPr>
        <w:t> </w:t>
      </w:r>
      <w:r>
        <w:rPr/>
        <w:t>случаев в Китае),</w:t>
      </w:r>
      <w:r>
        <w:rPr>
          <w:spacing w:val="4"/>
        </w:rPr>
        <w:t> </w:t>
      </w:r>
      <w:r>
        <w:rPr/>
        <w:t>213</w:t>
      </w:r>
      <w:r>
        <w:rPr>
          <w:spacing w:val="2"/>
        </w:rPr>
        <w:t> </w:t>
      </w:r>
      <w:r>
        <w:rPr/>
        <w:t>летальных</w:t>
      </w:r>
      <w:r>
        <w:rPr>
          <w:spacing w:val="2"/>
        </w:rPr>
        <w:t> </w:t>
      </w:r>
      <w:r>
        <w:rPr/>
        <w:t>исходов.</w:t>
      </w:r>
    </w:p>
    <w:p>
      <w:pPr>
        <w:pStyle w:val="BodyText"/>
        <w:ind w:right="254"/>
      </w:pP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ноябрь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насчитывается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934</w:t>
      </w:r>
      <w:r>
        <w:rPr>
          <w:spacing w:val="1"/>
        </w:rPr>
        <w:t> </w:t>
      </w:r>
      <w:r>
        <w:rPr/>
        <w:t>072</w:t>
      </w:r>
      <w:r>
        <w:rPr>
          <w:spacing w:val="1"/>
        </w:rPr>
        <w:t> </w:t>
      </w:r>
      <w:r>
        <w:rPr/>
        <w:t>летальных</w:t>
      </w:r>
      <w:r>
        <w:rPr>
          <w:spacing w:val="3"/>
        </w:rPr>
        <w:t> </w:t>
      </w:r>
      <w:r>
        <w:rPr/>
        <w:t>случаев по</w:t>
      </w:r>
      <w:r>
        <w:rPr>
          <w:spacing w:val="3"/>
        </w:rPr>
        <w:t> </w:t>
      </w:r>
      <w:r>
        <w:rPr/>
        <w:t>всему миру.</w:t>
      </w:r>
    </w:p>
    <w:p>
      <w:pPr>
        <w:pStyle w:val="BodyText"/>
        <w:ind w:right="244" w:firstLine="706"/>
      </w:pPr>
      <w:r>
        <w:rPr/>
        <w:t>Группами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лечению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являются: возраст старше 60 лет (риск возрастает с возрастом), беременные,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БСК</w:t>
      </w:r>
      <w:r>
        <w:rPr>
          <w:spacing w:val="1"/>
        </w:rPr>
        <w:t> </w:t>
      </w:r>
      <w:r>
        <w:rPr/>
        <w:t>(артериальная</w:t>
      </w:r>
      <w:r>
        <w:rPr>
          <w:spacing w:val="1"/>
        </w:rPr>
        <w:t> </w:t>
      </w:r>
      <w:r>
        <w:rPr/>
        <w:t>гипертония,</w:t>
      </w:r>
      <w:r>
        <w:rPr>
          <w:spacing w:val="1"/>
        </w:rPr>
        <w:t> </w:t>
      </w:r>
      <w:r>
        <w:rPr/>
        <w:t>ИБС,</w:t>
      </w:r>
      <w:r>
        <w:rPr>
          <w:spacing w:val="1"/>
        </w:rPr>
        <w:t> </w:t>
      </w:r>
      <w:r>
        <w:rPr/>
        <w:t>ХСН),</w:t>
      </w:r>
      <w:r>
        <w:rPr>
          <w:spacing w:val="1"/>
        </w:rPr>
        <w:t> </w:t>
      </w:r>
      <w:r>
        <w:rPr/>
        <w:t>цереброваскулярные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хронические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(ХОБЛ,</w:t>
      </w:r>
      <w:r>
        <w:rPr>
          <w:spacing w:val="1"/>
        </w:rPr>
        <w:t> </w:t>
      </w:r>
      <w:r>
        <w:rPr/>
        <w:t>БА,</w:t>
      </w:r>
      <w:r>
        <w:rPr>
          <w:spacing w:val="1"/>
        </w:rPr>
        <w:t> </w:t>
      </w:r>
      <w:r>
        <w:rPr/>
        <w:t>фиброзные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легких)</w:t>
      </w:r>
      <w:r>
        <w:rPr>
          <w:spacing w:val="1"/>
        </w:rPr>
        <w:t> </w:t>
      </w:r>
      <w:r>
        <w:rPr/>
        <w:t>эндокринопатии</w:t>
      </w:r>
      <w:r>
        <w:rPr>
          <w:spacing w:val="22"/>
        </w:rPr>
        <w:t> </w:t>
      </w:r>
      <w:r>
        <w:rPr/>
        <w:t>(сахарный</w:t>
      </w:r>
      <w:r>
        <w:rPr>
          <w:spacing w:val="22"/>
        </w:rPr>
        <w:t> </w:t>
      </w:r>
      <w:r>
        <w:rPr/>
        <w:t>диабет,</w:t>
      </w:r>
      <w:r>
        <w:rPr>
          <w:spacing w:val="24"/>
        </w:rPr>
        <w:t> </w:t>
      </w:r>
      <w:r>
        <w:rPr/>
        <w:t>метаболический</w:t>
      </w:r>
      <w:r>
        <w:rPr>
          <w:spacing w:val="22"/>
        </w:rPr>
        <w:t> </w:t>
      </w:r>
      <w:r>
        <w:rPr/>
        <w:t>синдром,</w:t>
      </w:r>
      <w:r>
        <w:rPr>
          <w:spacing w:val="24"/>
        </w:rPr>
        <w:t> </w:t>
      </w:r>
      <w:r>
        <w:rPr/>
        <w:t>ожирение),</w:t>
      </w:r>
    </w:p>
    <w:p>
      <w:pPr>
        <w:spacing w:after="0"/>
        <w:sectPr>
          <w:type w:val="continuous"/>
          <w:pgSz w:w="11910" w:h="16840"/>
          <w:pgMar w:top="1560" w:bottom="280" w:left="1580" w:right="320"/>
        </w:sectPr>
      </w:pPr>
    </w:p>
    <w:p>
      <w:pPr>
        <w:pStyle w:val="BodyText"/>
        <w:spacing w:before="72"/>
        <w:ind w:right="258"/>
      </w:pPr>
      <w:r>
        <w:rPr/>
        <w:t>иммунодефицитные состояния; другие тяжелые хронические заболевания (ХБП</w:t>
      </w:r>
      <w:r>
        <w:rPr>
          <w:spacing w:val="-67"/>
        </w:rPr>
        <w:t> </w:t>
      </w:r>
      <w:r>
        <w:rPr/>
        <w:t>и др.) и</w:t>
      </w:r>
      <w:r>
        <w:rPr>
          <w:spacing w:val="1"/>
        </w:rPr>
        <w:t> </w:t>
      </w:r>
      <w:r>
        <w:rPr/>
        <w:t>курение.</w:t>
      </w:r>
    </w:p>
    <w:p>
      <w:pPr>
        <w:pStyle w:val="BodyText"/>
        <w:ind w:right="246" w:firstLine="706"/>
      </w:pPr>
      <w:r>
        <w:rPr/>
        <w:t>Общая численность населения Казахстана по данным на 1 января 2023</w:t>
      </w:r>
      <w:r>
        <w:rPr>
          <w:spacing w:val="1"/>
        </w:rPr>
        <w:t> </w:t>
      </w:r>
      <w:r>
        <w:rPr/>
        <w:t>года составляет 19 932 169 человек. Население города Шымкента – 1 538 152. В</w:t>
      </w:r>
      <w:r>
        <w:rPr>
          <w:spacing w:val="-67"/>
        </w:rPr>
        <w:t> </w:t>
      </w:r>
      <w:r>
        <w:rPr/>
        <w:t>Казахстане в 2022 году органами РАГС зарегистрировано 42 310 родившихся.</w:t>
      </w:r>
      <w:r>
        <w:rPr>
          <w:spacing w:val="1"/>
        </w:rPr>
        <w:t> </w:t>
      </w:r>
      <w:r>
        <w:rPr/>
        <w:t>Город Шымкент имеет высокий уровень рождаемости</w:t>
      </w:r>
      <w:r>
        <w:rPr>
          <w:spacing w:val="1"/>
        </w:rPr>
        <w:t> </w:t>
      </w:r>
      <w:r>
        <w:rPr/>
        <w:t>– 27,89 на 100 тысяч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статистическим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Шымкент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следующими статистическими данными по распространению коронавирусной</w:t>
      </w:r>
      <w:r>
        <w:rPr>
          <w:spacing w:val="1"/>
        </w:rPr>
        <w:t> </w:t>
      </w:r>
      <w:r>
        <w:rPr/>
        <w:t>инфекции COVID-19 за период пандемии: 38 тысяч 149 случаев, из которых</w:t>
      </w:r>
      <w:r>
        <w:rPr>
          <w:spacing w:val="1"/>
        </w:rPr>
        <w:t> </w:t>
      </w:r>
      <w:r>
        <w:rPr/>
        <w:t>1646</w:t>
      </w:r>
      <w:r>
        <w:rPr>
          <w:spacing w:val="-1"/>
        </w:rPr>
        <w:t> </w:t>
      </w:r>
      <w:r>
        <w:rPr/>
        <w:t>беременных:</w:t>
      </w:r>
      <w:r>
        <w:rPr>
          <w:spacing w:val="-1"/>
        </w:rPr>
        <w:t> </w:t>
      </w:r>
      <w:r>
        <w:rPr/>
        <w:t>2020 год-537 ,</w:t>
      </w:r>
      <w:r>
        <w:rPr>
          <w:spacing w:val="2"/>
        </w:rPr>
        <w:t> </w:t>
      </w:r>
      <w:r>
        <w:rPr/>
        <w:t>2021 год-</w:t>
      </w:r>
      <w:r>
        <w:rPr>
          <w:spacing w:val="-1"/>
        </w:rPr>
        <w:t> </w:t>
      </w:r>
      <w:r>
        <w:rPr/>
        <w:t>892,</w:t>
      </w:r>
      <w:r>
        <w:rPr>
          <w:spacing w:val="3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год-</w:t>
      </w:r>
      <w:r>
        <w:rPr>
          <w:spacing w:val="-1"/>
        </w:rPr>
        <w:t> </w:t>
      </w:r>
      <w:r>
        <w:rPr/>
        <w:t>217</w:t>
      </w:r>
      <w:r>
        <w:rPr>
          <w:spacing w:val="1"/>
        </w:rPr>
        <w:t> </w:t>
      </w:r>
      <w:r>
        <w:rPr/>
        <w:t>женщин.</w:t>
      </w:r>
    </w:p>
    <w:p>
      <w:pPr>
        <w:pStyle w:val="BodyText"/>
        <w:spacing w:before="2"/>
        <w:ind w:right="250" w:firstLine="706"/>
      </w:pP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беременности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физиологические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иммунной, сердечно-сосудистой и дыхательной системах. Важным вопросом</w:t>
      </w:r>
      <w:r>
        <w:rPr>
          <w:spacing w:val="1"/>
        </w:rPr>
        <w:t> </w:t>
      </w:r>
      <w:r>
        <w:rPr/>
        <w:t>является особенность течения коронавирусной инфекции SARS-CoV-2 во время</w:t>
      </w:r>
      <w:r>
        <w:rPr>
          <w:spacing w:val="-67"/>
        </w:rPr>
        <w:t> </w:t>
      </w:r>
      <w:r>
        <w:rPr/>
        <w:t>беременности.</w:t>
      </w:r>
      <w:r>
        <w:rPr>
          <w:spacing w:val="1"/>
        </w:rPr>
        <w:t> </w:t>
      </w:r>
      <w:r>
        <w:rPr/>
        <w:t>Систематический</w:t>
      </w:r>
      <w:r>
        <w:rPr>
          <w:spacing w:val="1"/>
        </w:rPr>
        <w:t> </w:t>
      </w:r>
      <w:r>
        <w:rPr/>
        <w:t>обзор,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(114</w:t>
      </w:r>
      <w:r>
        <w:rPr>
          <w:spacing w:val="-67"/>
        </w:rPr>
        <w:t> </w:t>
      </w:r>
      <w:r>
        <w:rPr/>
        <w:t>беременных</w:t>
      </w:r>
      <w:r>
        <w:rPr>
          <w:spacing w:val="1"/>
        </w:rPr>
        <w:t> </w:t>
      </w:r>
      <w:r>
        <w:rPr/>
        <w:t>женщин)</w:t>
      </w:r>
      <w:r>
        <w:rPr>
          <w:spacing w:val="1"/>
        </w:rPr>
        <w:t> </w:t>
      </w:r>
      <w:r>
        <w:rPr/>
        <w:t>показал,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характерными</w:t>
      </w:r>
      <w:r>
        <w:rPr>
          <w:spacing w:val="1"/>
        </w:rPr>
        <w:t> </w:t>
      </w:r>
      <w:r>
        <w:rPr/>
        <w:t>симптомами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беременных являются: лихорадка (87,5%) и кашель (53,8%). Кроме того, часто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усталость</w:t>
      </w:r>
      <w:r>
        <w:rPr>
          <w:spacing w:val="1"/>
        </w:rPr>
        <w:t> </w:t>
      </w:r>
      <w:r>
        <w:rPr/>
        <w:t>(22,5%),</w:t>
      </w:r>
      <w:r>
        <w:rPr>
          <w:spacing w:val="1"/>
        </w:rPr>
        <w:t> </w:t>
      </w:r>
      <w:r>
        <w:rPr/>
        <w:t>диарея</w:t>
      </w:r>
      <w:r>
        <w:rPr>
          <w:spacing w:val="1"/>
        </w:rPr>
        <w:t> </w:t>
      </w:r>
      <w:r>
        <w:rPr/>
        <w:t>(8,8%),</w:t>
      </w:r>
      <w:r>
        <w:rPr>
          <w:spacing w:val="1"/>
        </w:rPr>
        <w:t> </w:t>
      </w:r>
      <w:r>
        <w:rPr/>
        <w:t>одышка</w:t>
      </w:r>
      <w:r>
        <w:rPr>
          <w:spacing w:val="1"/>
        </w:rPr>
        <w:t> </w:t>
      </w:r>
      <w:r>
        <w:rPr/>
        <w:t>(11,3%),</w:t>
      </w:r>
      <w:r>
        <w:rPr>
          <w:spacing w:val="1"/>
        </w:rPr>
        <w:t> </w:t>
      </w:r>
      <w:r>
        <w:rPr/>
        <w:t>боль</w:t>
      </w:r>
      <w:r>
        <w:rPr>
          <w:spacing w:val="1"/>
        </w:rPr>
        <w:t> </w:t>
      </w:r>
      <w:r>
        <w:rPr/>
        <w:t>горле</w:t>
      </w:r>
      <w:r>
        <w:rPr>
          <w:spacing w:val="1"/>
        </w:rPr>
        <w:t> </w:t>
      </w:r>
      <w:r>
        <w:rPr/>
        <w:t>(7,5%)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миалгия</w:t>
      </w:r>
      <w:r>
        <w:rPr>
          <w:spacing w:val="1"/>
        </w:rPr>
        <w:t> </w:t>
      </w:r>
      <w:r>
        <w:rPr/>
        <w:t>(16,3%).</w:t>
      </w:r>
      <w:r>
        <w:rPr>
          <w:spacing w:val="1"/>
        </w:rPr>
        <w:t> </w:t>
      </w:r>
      <w:r>
        <w:rPr/>
        <w:t>Зарегистрированы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осложнения</w:t>
      </w:r>
      <w:r>
        <w:rPr>
          <w:spacing w:val="-67"/>
        </w:rPr>
        <w:t> </w:t>
      </w:r>
      <w:r>
        <w:rPr/>
        <w:t>беременности:</w:t>
      </w:r>
      <w:r>
        <w:rPr>
          <w:spacing w:val="1"/>
        </w:rPr>
        <w:t> </w:t>
      </w:r>
      <w:r>
        <w:rPr/>
        <w:t>выкидыш</w:t>
      </w:r>
      <w:r>
        <w:rPr>
          <w:spacing w:val="1"/>
        </w:rPr>
        <w:t> </w:t>
      </w:r>
      <w:r>
        <w:rPr/>
        <w:t>(2%),</w:t>
      </w:r>
      <w:r>
        <w:rPr>
          <w:spacing w:val="1"/>
        </w:rPr>
        <w:t> </w:t>
      </w:r>
      <w:r>
        <w:rPr/>
        <w:t>задержка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плода</w:t>
      </w:r>
      <w:r>
        <w:rPr>
          <w:spacing w:val="1"/>
        </w:rPr>
        <w:t> </w:t>
      </w:r>
      <w:r>
        <w:rPr/>
        <w:t>(10%),</w:t>
      </w:r>
      <w:r>
        <w:rPr>
          <w:spacing w:val="1"/>
        </w:rPr>
        <w:t> </w:t>
      </w:r>
      <w:r>
        <w:rPr/>
        <w:t>дистресс</w:t>
      </w:r>
      <w:r>
        <w:rPr>
          <w:spacing w:val="1"/>
        </w:rPr>
        <w:t> </w:t>
      </w:r>
      <w:r>
        <w:rPr/>
        <w:t>плода</w:t>
      </w:r>
      <w:r>
        <w:rPr>
          <w:spacing w:val="-67"/>
        </w:rPr>
        <w:t> </w:t>
      </w:r>
      <w:r>
        <w:rPr/>
        <w:t>(10,7%),</w:t>
      </w:r>
      <w:r>
        <w:rPr>
          <w:spacing w:val="1"/>
        </w:rPr>
        <w:t> </w:t>
      </w:r>
      <w:r>
        <w:rPr/>
        <w:t>преждевременные</w:t>
      </w:r>
      <w:r>
        <w:rPr>
          <w:spacing w:val="1"/>
        </w:rPr>
        <w:t> </w:t>
      </w:r>
      <w:r>
        <w:rPr/>
        <w:t>роды</w:t>
      </w:r>
      <w:r>
        <w:rPr>
          <w:spacing w:val="1"/>
        </w:rPr>
        <w:t> </w:t>
      </w:r>
      <w:r>
        <w:rPr/>
        <w:t>(21,3-39,0%).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последним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ВОЗ,</w:t>
      </w:r>
      <w:r>
        <w:rPr>
          <w:spacing w:val="3"/>
        </w:rPr>
        <w:t> </w:t>
      </w:r>
      <w:r>
        <w:rPr/>
        <w:t>имеются</w:t>
      </w:r>
      <w:r>
        <w:rPr>
          <w:spacing w:val="3"/>
        </w:rPr>
        <w:t> </w:t>
      </w:r>
      <w:r>
        <w:rPr/>
        <w:t>и летальные</w:t>
      </w:r>
      <w:r>
        <w:rPr>
          <w:spacing w:val="2"/>
        </w:rPr>
        <w:t> </w:t>
      </w:r>
      <w:r>
        <w:rPr/>
        <w:t>исходы.</w:t>
      </w:r>
    </w:p>
    <w:p>
      <w:pPr>
        <w:pStyle w:val="BodyText"/>
        <w:spacing w:before="2"/>
        <w:ind w:right="248" w:firstLine="706"/>
      </w:pPr>
      <w:r>
        <w:rPr/>
        <w:t>Материнская</w:t>
      </w:r>
      <w:r>
        <w:rPr>
          <w:spacing w:val="1"/>
        </w:rPr>
        <w:t> </w:t>
      </w:r>
      <w:r>
        <w:rPr/>
        <w:t>смертность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здравоохранения во всем мире. В период пандемии.) в Казахстане коэффициент</w:t>
      </w:r>
      <w:r>
        <w:rPr>
          <w:spacing w:val="-67"/>
        </w:rPr>
        <w:t> </w:t>
      </w:r>
      <w:r>
        <w:rPr/>
        <w:t>материнской смертности на 100 000 родившихся живыми составил 53,3 в 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44,9.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материнской</w:t>
      </w:r>
      <w:r>
        <w:rPr>
          <w:spacing w:val="1"/>
        </w:rPr>
        <w:t> </w:t>
      </w:r>
      <w:r>
        <w:rPr/>
        <w:t>смертности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экстрагенитальные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(77%).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экстрагенитальных заболеваний, представленная в виде причины материнской</w:t>
      </w:r>
      <w:r>
        <w:rPr>
          <w:spacing w:val="1"/>
        </w:rPr>
        <w:t> </w:t>
      </w:r>
      <w:r>
        <w:rPr/>
        <w:t>смертности, приходилось на коронавирусную инфекцию COVID-19 в период</w:t>
      </w:r>
      <w:r>
        <w:rPr>
          <w:spacing w:val="1"/>
        </w:rPr>
        <w:t> </w:t>
      </w:r>
      <w:r>
        <w:rPr/>
        <w:t>пандемии в Казахстане.</w:t>
      </w:r>
    </w:p>
    <w:p>
      <w:pPr>
        <w:pStyle w:val="BodyText"/>
        <w:spacing w:before="2"/>
        <w:ind w:right="252" w:firstLine="706"/>
      </w:pPr>
      <w:r>
        <w:rPr/>
        <w:t>Важность</w:t>
      </w:r>
      <w:r>
        <w:rPr>
          <w:spacing w:val="15"/>
        </w:rPr>
        <w:t> </w:t>
      </w:r>
      <w:r>
        <w:rPr/>
        <w:t>проблемы</w:t>
      </w:r>
      <w:r>
        <w:rPr>
          <w:spacing w:val="18"/>
        </w:rPr>
        <w:t> </w:t>
      </w:r>
      <w:r>
        <w:rPr/>
        <w:t>коронавирусной</w:t>
      </w:r>
      <w:r>
        <w:rPr>
          <w:spacing w:val="17"/>
        </w:rPr>
        <w:t> </w:t>
      </w:r>
      <w:r>
        <w:rPr/>
        <w:t>инфекции</w:t>
      </w:r>
      <w:r>
        <w:rPr>
          <w:spacing w:val="18"/>
        </w:rPr>
        <w:t> </w:t>
      </w:r>
      <w:r>
        <w:rPr/>
        <w:t>COVID-19</w:t>
      </w:r>
      <w:r>
        <w:rPr>
          <w:spacing w:val="19"/>
        </w:rPr>
        <w:t> </w:t>
      </w:r>
      <w:r>
        <w:rPr/>
        <w:t>у</w:t>
      </w:r>
      <w:r>
        <w:rPr>
          <w:spacing w:val="17"/>
        </w:rPr>
        <w:t> </w:t>
      </w:r>
      <w:r>
        <w:rPr/>
        <w:t>беременных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пандемии послужила причиной</w:t>
      </w:r>
      <w:r>
        <w:rPr>
          <w:spacing w:val="4"/>
        </w:rPr>
        <w:t> </w:t>
      </w:r>
      <w:r>
        <w:rPr/>
        <w:t>данного исследования.</w:t>
      </w:r>
    </w:p>
    <w:p>
      <w:pPr>
        <w:pStyle w:val="BodyText"/>
        <w:ind w:right="249" w:firstLine="706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исследования</w:t>
      </w:r>
      <w:r>
        <w:rPr/>
        <w:t>: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течения,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осложнений,</w:t>
      </w:r>
      <w:r>
        <w:rPr>
          <w:spacing w:val="1"/>
        </w:rPr>
        <w:t> </w:t>
      </w:r>
      <w:r>
        <w:rPr/>
        <w:t>исходов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-19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беременных,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этиотропного</w:t>
      </w:r>
      <w:r>
        <w:rPr>
          <w:spacing w:val="1"/>
        </w:rPr>
        <w:t> </w:t>
      </w:r>
      <w:r>
        <w:rPr/>
        <w:t>лечения препаратом</w:t>
      </w:r>
      <w:r>
        <w:rPr>
          <w:spacing w:val="1"/>
        </w:rPr>
        <w:t> </w:t>
      </w:r>
      <w:r>
        <w:rPr/>
        <w:t>ремдесивир.</w:t>
      </w:r>
    </w:p>
    <w:p>
      <w:pPr>
        <w:pStyle w:val="Heading1"/>
        <w:spacing w:line="321" w:lineRule="exact"/>
      </w:pPr>
      <w:r>
        <w:rPr/>
        <w:t>Задачи</w:t>
      </w:r>
      <w:r>
        <w:rPr>
          <w:spacing w:val="-11"/>
        </w:rPr>
        <w:t> </w:t>
      </w:r>
      <w:r>
        <w:rPr/>
        <w:t>исследования: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0" w:after="0"/>
        <w:ind w:left="119" w:right="251" w:firstLine="710"/>
        <w:jc w:val="both"/>
        <w:rPr>
          <w:sz w:val="28"/>
        </w:rPr>
      </w:pPr>
      <w:r>
        <w:rPr>
          <w:sz w:val="28"/>
        </w:rPr>
        <w:t>Провести сравнительный анализ клинико-лабораторных особенностей,</w:t>
      </w:r>
      <w:r>
        <w:rPr>
          <w:spacing w:val="1"/>
          <w:sz w:val="28"/>
        </w:rPr>
        <w:t> </w:t>
      </w:r>
      <w:r>
        <w:rPr>
          <w:sz w:val="28"/>
        </w:rPr>
        <w:t>частоты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осложнений,</w:t>
      </w:r>
      <w:r>
        <w:rPr>
          <w:spacing w:val="1"/>
          <w:sz w:val="28"/>
        </w:rPr>
        <w:t> </w:t>
      </w:r>
      <w:r>
        <w:rPr>
          <w:sz w:val="28"/>
        </w:rPr>
        <w:t>исходов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-67"/>
          <w:sz w:val="28"/>
        </w:rPr>
        <w:t> </w:t>
      </w:r>
      <w:r>
        <w:rPr>
          <w:sz w:val="28"/>
        </w:rPr>
        <w:t>инфекцией COVID-19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казахской</w:t>
      </w:r>
      <w:r>
        <w:rPr>
          <w:spacing w:val="1"/>
          <w:sz w:val="28"/>
        </w:rPr>
        <w:t> </w:t>
      </w:r>
      <w:r>
        <w:rPr>
          <w:sz w:val="28"/>
        </w:rPr>
        <w:t>популяции.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0" w:after="0"/>
        <w:ind w:left="119" w:right="254" w:firstLine="71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перинатальные</w:t>
      </w:r>
      <w:r>
        <w:rPr>
          <w:spacing w:val="1"/>
          <w:sz w:val="28"/>
        </w:rPr>
        <w:t> </w:t>
      </w:r>
      <w:r>
        <w:rPr>
          <w:sz w:val="28"/>
        </w:rPr>
        <w:t>исходы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женщин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инфекцией</w:t>
      </w:r>
      <w:r>
        <w:rPr>
          <w:spacing w:val="2"/>
          <w:sz w:val="28"/>
        </w:rPr>
        <w:t> </w:t>
      </w:r>
      <w:r>
        <w:rPr>
          <w:sz w:val="28"/>
        </w:rPr>
        <w:t>COVID-19.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0" w:after="0"/>
        <w:ind w:left="119" w:right="256" w:firstLine="710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1"/>
          <w:sz w:val="28"/>
        </w:rPr>
        <w:t> </w:t>
      </w:r>
      <w:r>
        <w:rPr>
          <w:sz w:val="28"/>
        </w:rPr>
        <w:t>противовирусного</w:t>
      </w:r>
      <w:r>
        <w:rPr>
          <w:spacing w:val="1"/>
          <w:sz w:val="28"/>
        </w:rPr>
        <w:t> </w:t>
      </w:r>
      <w:r>
        <w:rPr>
          <w:sz w:val="28"/>
        </w:rPr>
        <w:t>препарата</w:t>
      </w:r>
      <w:r>
        <w:rPr>
          <w:spacing w:val="1"/>
          <w:sz w:val="28"/>
        </w:rPr>
        <w:t> </w:t>
      </w:r>
      <w:r>
        <w:rPr>
          <w:sz w:val="28"/>
        </w:rPr>
        <w:t>Ремдесивир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беременных, инфицированных</w:t>
      </w:r>
      <w:r>
        <w:rPr>
          <w:spacing w:val="-1"/>
          <w:sz w:val="28"/>
        </w:rPr>
        <w:t> </w:t>
      </w:r>
      <w:r>
        <w:rPr>
          <w:sz w:val="28"/>
        </w:rPr>
        <w:t>коронавирусной</w:t>
      </w:r>
      <w:r>
        <w:rPr>
          <w:spacing w:val="-1"/>
          <w:sz w:val="28"/>
        </w:rPr>
        <w:t> </w:t>
      </w:r>
      <w:r>
        <w:rPr>
          <w:sz w:val="28"/>
        </w:rPr>
        <w:t>инфекцией</w:t>
      </w:r>
      <w:r>
        <w:rPr>
          <w:spacing w:val="3"/>
          <w:sz w:val="28"/>
        </w:rPr>
        <w:t> </w:t>
      </w:r>
      <w:r>
        <w:rPr>
          <w:sz w:val="28"/>
        </w:rPr>
        <w:t>COVID-19.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2" w:after="0"/>
        <w:ind w:left="119" w:right="246" w:firstLine="710"/>
        <w:jc w:val="both"/>
        <w:rPr>
          <w:sz w:val="28"/>
        </w:rPr>
      </w:pPr>
      <w:r>
        <w:rPr>
          <w:sz w:val="28"/>
        </w:rPr>
        <w:t>Разработать и внедрить рекомендации, отражающие принципы ранней</w:t>
      </w:r>
      <w:r>
        <w:rPr>
          <w:spacing w:val="1"/>
          <w:sz w:val="28"/>
        </w:rPr>
        <w:t> </w:t>
      </w:r>
      <w:r>
        <w:rPr>
          <w:sz w:val="28"/>
        </w:rPr>
        <w:t>диагностики,</w:t>
      </w:r>
      <w:r>
        <w:rPr>
          <w:spacing w:val="-8"/>
          <w:sz w:val="28"/>
        </w:rPr>
        <w:t> </w:t>
      </w:r>
      <w:r>
        <w:rPr>
          <w:sz w:val="28"/>
        </w:rPr>
        <w:t>маршрутизации,</w:t>
      </w:r>
      <w:r>
        <w:rPr>
          <w:spacing w:val="-8"/>
          <w:sz w:val="28"/>
        </w:rPr>
        <w:t> </w:t>
      </w:r>
      <w:r>
        <w:rPr>
          <w:sz w:val="28"/>
        </w:rPr>
        <w:t>профилактики</w:t>
      </w:r>
      <w:r>
        <w:rPr>
          <w:spacing w:val="-9"/>
          <w:sz w:val="28"/>
        </w:rPr>
        <w:t> </w:t>
      </w:r>
      <w:r>
        <w:rPr>
          <w:sz w:val="28"/>
        </w:rPr>
        <w:t>коронавирусной</w:t>
      </w:r>
      <w:r>
        <w:rPr>
          <w:spacing w:val="-9"/>
          <w:sz w:val="28"/>
        </w:rPr>
        <w:t> </w:t>
      </w:r>
      <w:r>
        <w:rPr>
          <w:sz w:val="28"/>
        </w:rPr>
        <w:t>инфекции</w:t>
      </w:r>
      <w:r>
        <w:rPr>
          <w:spacing w:val="1"/>
          <w:sz w:val="28"/>
        </w:rPr>
        <w:t> </w:t>
      </w:r>
      <w:r>
        <w:rPr>
          <w:sz w:val="28"/>
        </w:rPr>
        <w:t>COVID</w:t>
      </w:r>
    </w:p>
    <w:p>
      <w:pPr>
        <w:pStyle w:val="BodyText"/>
        <w:spacing w:line="322" w:lineRule="exact"/>
      </w:pPr>
      <w:r>
        <w:rPr/>
        <w:t>-19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беременных.</w:t>
      </w:r>
    </w:p>
    <w:p>
      <w:pPr>
        <w:spacing w:after="0" w:line="322" w:lineRule="exact"/>
        <w:sectPr>
          <w:pgSz w:w="11910" w:h="16840"/>
          <w:pgMar w:top="1040" w:bottom="280" w:left="1580" w:right="320"/>
        </w:sectPr>
      </w:pPr>
    </w:p>
    <w:p>
      <w:pPr>
        <w:pStyle w:val="Heading1"/>
        <w:spacing w:line="322" w:lineRule="exact" w:before="72"/>
      </w:pPr>
      <w:r>
        <w:rPr/>
        <w:t>Методы</w:t>
      </w:r>
      <w:r>
        <w:rPr>
          <w:spacing w:val="-9"/>
        </w:rPr>
        <w:t> </w:t>
      </w:r>
      <w:r>
        <w:rPr/>
        <w:t>исследования.</w:t>
      </w:r>
    </w:p>
    <w:p>
      <w:pPr>
        <w:pStyle w:val="BodyText"/>
        <w:ind w:right="464" w:firstLine="706"/>
      </w:pPr>
      <w:r>
        <w:rPr/>
        <w:t>Клинические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клиническому</w:t>
      </w:r>
      <w:r>
        <w:rPr>
          <w:spacing w:val="1"/>
        </w:rPr>
        <w:t> </w:t>
      </w:r>
      <w:r>
        <w:rPr/>
        <w:t>протоколу диагностики и лечения «Коронавирусная инфекция COVID-19 у</w:t>
      </w:r>
      <w:r>
        <w:rPr>
          <w:spacing w:val="1"/>
        </w:rPr>
        <w:t> </w:t>
      </w:r>
      <w:r>
        <w:rPr/>
        <w:t>беременных,</w:t>
      </w:r>
      <w:r>
        <w:rPr>
          <w:spacing w:val="1"/>
        </w:rPr>
        <w:t> </w:t>
      </w:r>
      <w:r>
        <w:rPr/>
        <w:t>рожениц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родильниц»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Клиническая</w:t>
      </w:r>
      <w:r>
        <w:rPr>
          <w:spacing w:val="-67"/>
        </w:rPr>
        <w:t> </w:t>
      </w:r>
      <w:r>
        <w:rPr/>
        <w:t>диагностика основывалась на данных субъективного и объективного методов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пациентов:</w:t>
      </w:r>
      <w:r>
        <w:rPr>
          <w:spacing w:val="1"/>
        </w:rPr>
        <w:t> </w:t>
      </w:r>
      <w:r>
        <w:rPr/>
        <w:t>анамнез,</w:t>
      </w:r>
      <w:r>
        <w:rPr>
          <w:spacing w:val="1"/>
        </w:rPr>
        <w:t> </w:t>
      </w:r>
      <w:r>
        <w:rPr/>
        <w:t>жалобы,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медицинских</w:t>
      </w:r>
      <w:r>
        <w:rPr>
          <w:spacing w:val="71"/>
        </w:rPr>
        <w:t> </w:t>
      </w:r>
      <w:r>
        <w:rPr/>
        <w:t>карт</w:t>
      </w:r>
      <w:r>
        <w:rPr>
          <w:spacing w:val="1"/>
        </w:rPr>
        <w:t> </w:t>
      </w:r>
      <w:r>
        <w:rPr/>
        <w:t>больных,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стационарном</w:t>
      </w:r>
      <w:r>
        <w:rPr>
          <w:spacing w:val="1"/>
        </w:rPr>
        <w:t> </w:t>
      </w:r>
      <w:r>
        <w:rPr/>
        <w:t>лечении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003/у, 003–2/у.</w:t>
      </w:r>
    </w:p>
    <w:p>
      <w:pPr>
        <w:pStyle w:val="BodyText"/>
        <w:spacing w:before="3"/>
        <w:ind w:right="463" w:firstLine="706"/>
      </w:pPr>
      <w:r>
        <w:rPr/>
        <w:t>Общепринятые</w:t>
      </w:r>
      <w:r>
        <w:rPr>
          <w:spacing w:val="1"/>
        </w:rPr>
        <w:t> </w:t>
      </w:r>
      <w:r>
        <w:rPr/>
        <w:t>клинические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(жалобы,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анамнеза,</w:t>
      </w:r>
      <w:r>
        <w:rPr>
          <w:spacing w:val="1"/>
        </w:rPr>
        <w:t> </w:t>
      </w:r>
      <w:r>
        <w:rPr/>
        <w:t>объективное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пациента,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периферической</w:t>
      </w:r>
      <w:r>
        <w:rPr>
          <w:spacing w:val="1"/>
        </w:rPr>
        <w:t> </w:t>
      </w:r>
      <w:r>
        <w:rPr/>
        <w:t>крови,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свертывающей системы крови и основных биохимических тестов (ЛДГ, АЛТ,</w:t>
      </w:r>
      <w:r>
        <w:rPr>
          <w:spacing w:val="1"/>
        </w:rPr>
        <w:t> </w:t>
      </w:r>
      <w:r>
        <w:rPr/>
        <w:t>АСТ))</w:t>
      </w:r>
      <w:r>
        <w:rPr>
          <w:spacing w:val="-2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приняты для</w:t>
      </w:r>
      <w:r>
        <w:rPr>
          <w:spacing w:val="2"/>
        </w:rPr>
        <w:t> </w:t>
      </w:r>
      <w:r>
        <w:rPr/>
        <w:t>постановки диагноза</w:t>
      </w:r>
      <w:r>
        <w:rPr>
          <w:spacing w:val="1"/>
        </w:rPr>
        <w:t> </w:t>
      </w:r>
      <w:r>
        <w:rPr/>
        <w:t>COVID-19.</w:t>
      </w:r>
    </w:p>
    <w:p>
      <w:pPr>
        <w:pStyle w:val="Heading1"/>
        <w:spacing w:before="4"/>
      </w:pPr>
      <w:r>
        <w:rPr/>
        <w:t>Объект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предмет исследования.</w:t>
      </w:r>
    </w:p>
    <w:p>
      <w:pPr>
        <w:pStyle w:val="BodyText"/>
        <w:spacing w:line="322" w:lineRule="exact" w:before="4"/>
        <w:ind w:left="825"/>
      </w:pPr>
      <w:r>
        <w:rPr/>
        <w:t>Объектом</w:t>
      </w:r>
      <w:r>
        <w:rPr>
          <w:spacing w:val="49"/>
        </w:rPr>
        <w:t> </w:t>
      </w:r>
      <w:r>
        <w:rPr/>
        <w:t>исследования</w:t>
      </w:r>
      <w:r>
        <w:rPr>
          <w:spacing w:val="48"/>
        </w:rPr>
        <w:t> </w:t>
      </w:r>
      <w:r>
        <w:rPr/>
        <w:t>являются</w:t>
      </w:r>
      <w:r>
        <w:rPr>
          <w:spacing w:val="48"/>
        </w:rPr>
        <w:t> </w:t>
      </w:r>
      <w:r>
        <w:rPr/>
        <w:t>беременные</w:t>
      </w:r>
      <w:r>
        <w:rPr>
          <w:spacing w:val="56"/>
        </w:rPr>
        <w:t> </w:t>
      </w:r>
      <w:r>
        <w:rPr/>
        <w:t>с</w:t>
      </w:r>
      <w:r>
        <w:rPr>
          <w:spacing w:val="48"/>
        </w:rPr>
        <w:t> </w:t>
      </w:r>
      <w:r>
        <w:rPr/>
        <w:t>клиническим</w:t>
      </w:r>
      <w:r>
        <w:rPr>
          <w:spacing w:val="50"/>
        </w:rPr>
        <w:t> </w:t>
      </w:r>
      <w:r>
        <w:rPr/>
        <w:t>диагнозом</w:t>
      </w:r>
    </w:p>
    <w:p>
      <w:pPr>
        <w:pStyle w:val="BodyText"/>
        <w:ind w:right="102"/>
      </w:pPr>
      <w:r>
        <w:rPr/>
        <w:t>«Коронавирусная</w:t>
      </w:r>
      <w:r>
        <w:rPr>
          <w:spacing w:val="1"/>
        </w:rPr>
        <w:t> </w:t>
      </w:r>
      <w:r>
        <w:rPr/>
        <w:t>инфекция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-19».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пациенток,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произведено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инфекционных</w:t>
      </w:r>
      <w:r>
        <w:rPr>
          <w:spacing w:val="1"/>
        </w:rPr>
        <w:t> </w:t>
      </w:r>
      <w:r>
        <w:rPr/>
        <w:t>стационарах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перинатальных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Казахстан.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беременности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-19,</w:t>
      </w:r>
      <w:r>
        <w:rPr>
          <w:spacing w:val="1"/>
        </w:rPr>
        <w:t> </w:t>
      </w:r>
      <w:r>
        <w:rPr/>
        <w:t>клинические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-19;</w:t>
      </w:r>
      <w:r>
        <w:rPr>
          <w:spacing w:val="1"/>
        </w:rPr>
        <w:t> </w:t>
      </w:r>
      <w:r>
        <w:rPr/>
        <w:t>лабораторные</w:t>
      </w:r>
      <w:r>
        <w:rPr>
          <w:spacing w:val="1"/>
        </w:rPr>
        <w:t> </w:t>
      </w:r>
      <w:r>
        <w:rPr/>
        <w:t>исследования: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крови</w:t>
      </w:r>
      <w:r>
        <w:rPr>
          <w:spacing w:val="1"/>
        </w:rPr>
        <w:t> </w:t>
      </w:r>
      <w:r>
        <w:rPr/>
        <w:t>(гемоглобин,</w:t>
      </w:r>
      <w:r>
        <w:rPr>
          <w:spacing w:val="1"/>
        </w:rPr>
        <w:t> </w:t>
      </w:r>
      <w:r>
        <w:rPr/>
        <w:t>лейкоциты</w:t>
      </w:r>
      <w:r>
        <w:rPr>
          <w:spacing w:val="-67"/>
        </w:rPr>
        <w:t> </w:t>
      </w:r>
      <w:r>
        <w:rPr/>
        <w:t>лимфоциты, тромбоциты, нейтрофилы, скорость оседания эритроцитов (СОЭ)),</w:t>
      </w:r>
      <w:r>
        <w:rPr>
          <w:spacing w:val="1"/>
        </w:rPr>
        <w:t> </w:t>
      </w:r>
      <w:r>
        <w:rPr/>
        <w:t>биохимический анализ крови (С-реактивный белок, кровь на прокальцитонин,</w:t>
      </w:r>
      <w:r>
        <w:rPr>
          <w:spacing w:val="1"/>
        </w:rPr>
        <w:t> </w:t>
      </w:r>
      <w:r>
        <w:rPr/>
        <w:t>коагулограмма, ЛДГ, тропонин), инструментальные методы исследования: КТ,</w:t>
      </w:r>
      <w:r>
        <w:rPr>
          <w:spacing w:val="1"/>
        </w:rPr>
        <w:t> </w:t>
      </w:r>
      <w:r>
        <w:rPr/>
        <w:t>УЗИ</w:t>
      </w:r>
      <w:r>
        <w:rPr>
          <w:spacing w:val="-4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таза.</w:t>
      </w:r>
    </w:p>
    <w:p>
      <w:pPr>
        <w:pStyle w:val="BodyText"/>
        <w:ind w:right="250" w:firstLine="706"/>
      </w:pPr>
      <w:r>
        <w:rPr/>
        <w:t>Исследование проводилось на базе городской инфекционной больницы,</w:t>
      </w:r>
      <w:r>
        <w:rPr>
          <w:spacing w:val="1"/>
        </w:rPr>
        <w:t> </w:t>
      </w:r>
      <w:r>
        <w:rPr/>
        <w:t>городского инфекционного центра г. Шымкента, перинатального центра города</w:t>
      </w:r>
      <w:r>
        <w:rPr>
          <w:spacing w:val="-67"/>
        </w:rPr>
        <w:t> </w:t>
      </w:r>
      <w:r>
        <w:rPr/>
        <w:t>Шымкента. Нами проанализированы истории болезни 410 женщин с декабря</w:t>
      </w:r>
      <w:r>
        <w:rPr>
          <w:spacing w:val="1"/>
        </w:rPr>
        <w:t> </w:t>
      </w:r>
      <w:r>
        <w:rPr/>
        <w:t>2020 по</w:t>
      </w:r>
      <w:r>
        <w:rPr>
          <w:spacing w:val="1"/>
        </w:rPr>
        <w:t> </w:t>
      </w:r>
      <w:r>
        <w:rPr/>
        <w:t>февраль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годы</w:t>
      </w:r>
    </w:p>
    <w:p>
      <w:pPr>
        <w:pStyle w:val="BodyText"/>
        <w:spacing w:line="322" w:lineRule="exact" w:before="1"/>
        <w:ind w:left="825"/>
      </w:pPr>
      <w:r>
        <w:rPr/>
        <w:t>Исследовательская</w:t>
      </w:r>
      <w:r>
        <w:rPr>
          <w:spacing w:val="32"/>
        </w:rPr>
        <w:t> </w:t>
      </w:r>
      <w:r>
        <w:rPr/>
        <w:t>работа</w:t>
      </w:r>
      <w:r>
        <w:rPr>
          <w:spacing w:val="136"/>
        </w:rPr>
        <w:t> </w:t>
      </w:r>
      <w:r>
        <w:rPr/>
        <w:t>была</w:t>
      </w:r>
      <w:r>
        <w:rPr>
          <w:spacing w:val="136"/>
        </w:rPr>
        <w:t> </w:t>
      </w:r>
      <w:r>
        <w:rPr/>
        <w:t>одобрена</w:t>
      </w:r>
      <w:r>
        <w:rPr>
          <w:spacing w:val="136"/>
        </w:rPr>
        <w:t> </w:t>
      </w:r>
      <w:r>
        <w:rPr/>
        <w:t>этическим</w:t>
      </w:r>
      <w:r>
        <w:rPr>
          <w:spacing w:val="137"/>
        </w:rPr>
        <w:t> </w:t>
      </w:r>
      <w:r>
        <w:rPr/>
        <w:t>комитетом</w:t>
      </w:r>
      <w:r>
        <w:rPr>
          <w:spacing w:val="137"/>
        </w:rPr>
        <w:t> </w:t>
      </w:r>
      <w:r>
        <w:rPr/>
        <w:t>AО</w:t>
      </w:r>
    </w:p>
    <w:p>
      <w:pPr>
        <w:pStyle w:val="BodyText"/>
        <w:ind w:right="243"/>
      </w:pPr>
      <w:r>
        <w:rPr/>
        <w:t>«Южно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Казахстанская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Академии»</w:t>
      </w:r>
      <w:r>
        <w:rPr>
          <w:spacing w:val="1"/>
        </w:rPr>
        <w:t> </w:t>
      </w:r>
      <w:r>
        <w:rPr/>
        <w:t>от 21.11.2020</w:t>
      </w:r>
      <w:r>
        <w:rPr>
          <w:spacing w:val="1"/>
        </w:rPr>
        <w:t> </w:t>
      </w:r>
      <w:r>
        <w:rPr/>
        <w:t>г, согласно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протоколам</w:t>
      </w:r>
      <w:r>
        <w:rPr>
          <w:spacing w:val="1"/>
        </w:rPr>
        <w:t> </w:t>
      </w:r>
      <w:r>
        <w:rPr/>
        <w:t>Хельсинской</w:t>
      </w:r>
      <w:r>
        <w:rPr>
          <w:spacing w:val="1"/>
        </w:rPr>
        <w:t> </w:t>
      </w:r>
      <w:r>
        <w:rPr/>
        <w:t>декларации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1964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[162].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этической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16.03.2021.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добровольцы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информированного</w:t>
      </w:r>
      <w:r>
        <w:rPr>
          <w:spacing w:val="1"/>
        </w:rPr>
        <w:t> </w:t>
      </w:r>
      <w:r>
        <w:rPr/>
        <w:t>согласия.</w:t>
      </w:r>
    </w:p>
    <w:p>
      <w:pPr>
        <w:pStyle w:val="BodyText"/>
        <w:ind w:right="117" w:firstLine="706"/>
      </w:pP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осуществлено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международными правилами «Good clinical practice» (National Institute on Drug,</w:t>
      </w:r>
      <w:r>
        <w:rPr>
          <w:spacing w:val="1"/>
        </w:rPr>
        <w:t> </w:t>
      </w:r>
      <w:r>
        <w:rPr/>
        <w:t>Abuse, 2017), 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соответствовало</w:t>
      </w:r>
      <w:r>
        <w:rPr>
          <w:spacing w:val="-2"/>
        </w:rPr>
        <w:t> </w:t>
      </w:r>
      <w:r>
        <w:rPr/>
        <w:t>принципам Хельсинкской</w:t>
      </w:r>
      <w:r>
        <w:rPr>
          <w:spacing w:val="-3"/>
        </w:rPr>
        <w:t> </w:t>
      </w:r>
      <w:r>
        <w:rPr/>
        <w:t>декларации</w:t>
      </w:r>
    </w:p>
    <w:p>
      <w:pPr>
        <w:pStyle w:val="Heading1"/>
        <w:spacing w:line="321" w:lineRule="exact"/>
        <w:ind w:left="816"/>
      </w:pPr>
      <w:r>
        <w:rPr>
          <w:w w:val="95"/>
        </w:rPr>
        <w:t>Научная</w:t>
      </w:r>
      <w:r>
        <w:rPr>
          <w:spacing w:val="37"/>
          <w:w w:val="95"/>
        </w:rPr>
        <w:t> </w:t>
      </w:r>
      <w:r>
        <w:rPr>
          <w:w w:val="95"/>
        </w:rPr>
        <w:t>новизна</w:t>
      </w:r>
      <w:r>
        <w:rPr>
          <w:spacing w:val="41"/>
          <w:w w:val="95"/>
        </w:rPr>
        <w:t> </w:t>
      </w:r>
      <w:r>
        <w:rPr>
          <w:w w:val="95"/>
        </w:rPr>
        <w:t>результатов</w:t>
      </w:r>
      <w:r>
        <w:rPr>
          <w:spacing w:val="39"/>
          <w:w w:val="95"/>
        </w:rPr>
        <w:t> </w:t>
      </w:r>
      <w:r>
        <w:rPr>
          <w:w w:val="95"/>
        </w:rPr>
        <w:t>исследования:</w:t>
      </w:r>
    </w:p>
    <w:p>
      <w:pPr>
        <w:pStyle w:val="BodyText"/>
        <w:spacing w:line="322" w:lineRule="exact" w:before="4"/>
        <w:ind w:left="830"/>
      </w:pPr>
      <w:r>
        <w:rPr/>
        <w:t>Впервые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беременных</w:t>
      </w:r>
      <w:r>
        <w:rPr>
          <w:spacing w:val="-6"/>
        </w:rPr>
        <w:t> </w:t>
      </w:r>
      <w:r>
        <w:rPr/>
        <w:t>женщин</w:t>
      </w:r>
      <w:r>
        <w:rPr>
          <w:spacing w:val="-5"/>
        </w:rPr>
        <w:t> </w:t>
      </w:r>
      <w:r>
        <w:rPr/>
        <w:t>казахской</w:t>
      </w:r>
      <w:r>
        <w:rPr>
          <w:spacing w:val="-6"/>
        </w:rPr>
        <w:t> </w:t>
      </w:r>
      <w:r>
        <w:rPr/>
        <w:t>популяции: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40" w:lineRule="auto" w:before="0" w:after="0"/>
        <w:ind w:left="119" w:right="256" w:firstLine="710"/>
        <w:jc w:val="both"/>
        <w:rPr>
          <w:sz w:val="28"/>
        </w:rPr>
      </w:pPr>
      <w:r>
        <w:rPr>
          <w:sz w:val="28"/>
        </w:rPr>
        <w:t>Определены клинические проявления, частота и характер осложнений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-3"/>
          <w:sz w:val="28"/>
        </w:rPr>
        <w:t> </w:t>
      </w:r>
      <w:r>
        <w:rPr>
          <w:sz w:val="28"/>
        </w:rPr>
        <w:t>инфекции</w:t>
      </w:r>
      <w:r>
        <w:rPr>
          <w:spacing w:val="-3"/>
          <w:sz w:val="28"/>
        </w:rPr>
        <w:t> </w:t>
      </w:r>
      <w:r>
        <w:rPr>
          <w:sz w:val="28"/>
        </w:rPr>
        <w:t>COVID-19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беременных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казахской</w:t>
      </w:r>
      <w:r>
        <w:rPr>
          <w:spacing w:val="-3"/>
          <w:sz w:val="28"/>
        </w:rPr>
        <w:t> </w:t>
      </w:r>
      <w:r>
        <w:rPr>
          <w:sz w:val="28"/>
        </w:rPr>
        <w:t>популяции.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40" w:lineRule="auto" w:before="0" w:after="0"/>
        <w:ind w:left="830" w:right="256" w:firstLine="0"/>
        <w:jc w:val="both"/>
        <w:rPr>
          <w:sz w:val="28"/>
        </w:rPr>
      </w:pPr>
      <w:r>
        <w:rPr>
          <w:sz w:val="28"/>
        </w:rPr>
        <w:t>Определено взаимовлияние COVID-19 и беременности друг на друга.</w:t>
      </w:r>
      <w:r>
        <w:rPr>
          <w:spacing w:val="1"/>
          <w:sz w:val="28"/>
        </w:rPr>
        <w:t> </w:t>
      </w:r>
      <w:r>
        <w:rPr>
          <w:sz w:val="28"/>
        </w:rPr>
        <w:t>3.Установлены</w:t>
      </w:r>
      <w:r>
        <w:rPr>
          <w:spacing w:val="56"/>
          <w:sz w:val="28"/>
        </w:rPr>
        <w:t> </w:t>
      </w:r>
      <w:r>
        <w:rPr>
          <w:sz w:val="28"/>
        </w:rPr>
        <w:t>особенности</w:t>
      </w:r>
      <w:r>
        <w:rPr>
          <w:spacing w:val="55"/>
          <w:sz w:val="28"/>
        </w:rPr>
        <w:t> </w:t>
      </w:r>
      <w:r>
        <w:rPr>
          <w:sz w:val="28"/>
        </w:rPr>
        <w:t>перинатальных</w:t>
      </w:r>
      <w:r>
        <w:rPr>
          <w:spacing w:val="55"/>
          <w:sz w:val="28"/>
        </w:rPr>
        <w:t> </w:t>
      </w:r>
      <w:r>
        <w:rPr>
          <w:sz w:val="28"/>
        </w:rPr>
        <w:t>исходов</w:t>
      </w:r>
      <w:r>
        <w:rPr>
          <w:spacing w:val="54"/>
          <w:sz w:val="28"/>
        </w:rPr>
        <w:t> </w:t>
      </w:r>
      <w:r>
        <w:rPr>
          <w:sz w:val="28"/>
        </w:rPr>
        <w:t>беременности</w:t>
      </w:r>
      <w:r>
        <w:rPr>
          <w:spacing w:val="55"/>
          <w:sz w:val="28"/>
        </w:rPr>
        <w:t> </w:t>
      </w:r>
      <w:r>
        <w:rPr>
          <w:sz w:val="28"/>
        </w:rPr>
        <w:t>у</w:t>
      </w:r>
    </w:p>
    <w:p>
      <w:pPr>
        <w:pStyle w:val="BodyText"/>
        <w:spacing w:line="321" w:lineRule="exact"/>
      </w:pPr>
      <w:r>
        <w:rPr/>
        <w:t>женщин,</w:t>
      </w:r>
      <w:r>
        <w:rPr>
          <w:spacing w:val="-5"/>
        </w:rPr>
        <w:t> </w:t>
      </w:r>
      <w:r>
        <w:rPr/>
        <w:t>перенесших</w:t>
      </w:r>
      <w:r>
        <w:rPr>
          <w:spacing w:val="-6"/>
        </w:rPr>
        <w:t> </w:t>
      </w:r>
      <w:r>
        <w:rPr/>
        <w:t>коронавирусную</w:t>
      </w:r>
      <w:r>
        <w:rPr>
          <w:spacing w:val="-7"/>
        </w:rPr>
        <w:t> </w:t>
      </w:r>
      <w:r>
        <w:rPr/>
        <w:t>инфекцию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  <w:ind w:right="247" w:firstLine="710"/>
      </w:pPr>
      <w:r>
        <w:rPr/>
        <w:t>4.Выполнена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этиотропного</w:t>
      </w:r>
      <w:r>
        <w:rPr>
          <w:spacing w:val="1"/>
        </w:rPr>
        <w:t> </w:t>
      </w:r>
      <w:r>
        <w:rPr/>
        <w:t>противовирусного</w:t>
      </w:r>
      <w:r>
        <w:rPr>
          <w:spacing w:val="-67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Ремдесивир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беременных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коронавирусной</w:t>
      </w:r>
      <w:r>
        <w:rPr>
          <w:spacing w:val="-6"/>
        </w:rPr>
        <w:t> </w:t>
      </w:r>
      <w:r>
        <w:rPr/>
        <w:t>инфекции</w:t>
      </w:r>
      <w:r>
        <w:rPr>
          <w:spacing w:val="5"/>
        </w:rPr>
        <w:t> </w:t>
      </w:r>
      <w:r>
        <w:rPr/>
        <w:t>COVID-19.</w:t>
      </w:r>
    </w:p>
    <w:p>
      <w:pPr>
        <w:spacing w:after="0"/>
        <w:sectPr>
          <w:pgSz w:w="11910" w:h="16840"/>
          <w:pgMar w:top="1040" w:bottom="280" w:left="1580" w:right="320"/>
        </w:sectPr>
      </w:pPr>
    </w:p>
    <w:p>
      <w:pPr>
        <w:pStyle w:val="Heading1"/>
        <w:spacing w:line="322" w:lineRule="exact" w:before="72"/>
        <w:ind w:left="893"/>
      </w:pPr>
      <w:r>
        <w:rPr/>
        <w:t>Практическая</w:t>
      </w:r>
      <w:r>
        <w:rPr>
          <w:spacing w:val="-8"/>
        </w:rPr>
        <w:t> </w:t>
      </w:r>
      <w:r>
        <w:rPr/>
        <w:t>значимость.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0" w:after="0"/>
        <w:ind w:left="119" w:right="243" w:firstLine="778"/>
        <w:jc w:val="both"/>
        <w:rPr>
          <w:sz w:val="26"/>
        </w:rPr>
      </w:pPr>
      <w:r>
        <w:rPr>
          <w:color w:val="2C2C2D"/>
          <w:sz w:val="28"/>
        </w:rPr>
        <w:t>Беременным с COVID-19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при поступлении в стационар необходимо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проводить</w:t>
      </w:r>
      <w:r>
        <w:rPr>
          <w:color w:val="2C2C2D"/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тяжести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ВОЗ</w:t>
      </w:r>
      <w:r>
        <w:rPr>
          <w:spacing w:val="-67"/>
          <w:sz w:val="28"/>
        </w:rPr>
        <w:t> </w:t>
      </w:r>
      <w:r>
        <w:rPr>
          <w:sz w:val="28"/>
        </w:rPr>
        <w:t>ABCDE</w:t>
      </w:r>
      <w:r>
        <w:rPr>
          <w:color w:val="2C2C2D"/>
          <w:sz w:val="28"/>
        </w:rPr>
        <w:t>,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что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позволяет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сократить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сроки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выявления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жизнеугрожающих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состояний</w:t>
      </w:r>
      <w:r>
        <w:rPr>
          <w:color w:val="2C2C2D"/>
          <w:spacing w:val="68"/>
          <w:sz w:val="28"/>
        </w:rPr>
        <w:t> </w:t>
      </w:r>
      <w:r>
        <w:rPr>
          <w:color w:val="2C2C2D"/>
          <w:sz w:val="28"/>
        </w:rPr>
        <w:t>(ОРДС, ОДН,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ТЭЛА, сепсис,</w:t>
      </w:r>
      <w:r>
        <w:rPr>
          <w:color w:val="2C2C2D"/>
          <w:spacing w:val="-9"/>
          <w:sz w:val="28"/>
        </w:rPr>
        <w:t> </w:t>
      </w:r>
      <w:r>
        <w:rPr>
          <w:color w:val="2C2C2D"/>
          <w:sz w:val="28"/>
        </w:rPr>
        <w:t>шок, СПОН,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ОСН)</w:t>
      </w:r>
      <w:r>
        <w:rPr>
          <w:color w:val="2C2C2D"/>
          <w:spacing w:val="-3"/>
          <w:sz w:val="28"/>
        </w:rPr>
        <w:t> </w:t>
      </w:r>
      <w:r>
        <w:rPr>
          <w:color w:val="2C2C2D"/>
          <w:sz w:val="28"/>
        </w:rPr>
        <w:t>на</w:t>
      </w:r>
      <w:r>
        <w:rPr>
          <w:color w:val="2C2C2D"/>
          <w:spacing w:val="-2"/>
          <w:sz w:val="28"/>
        </w:rPr>
        <w:t> </w:t>
      </w:r>
      <w:r>
        <w:rPr>
          <w:color w:val="2C2C2D"/>
          <w:sz w:val="28"/>
        </w:rPr>
        <w:t>1,5</w:t>
      </w:r>
      <w:r>
        <w:rPr>
          <w:color w:val="2C2C2D"/>
          <w:spacing w:val="-2"/>
          <w:sz w:val="28"/>
        </w:rPr>
        <w:t> </w:t>
      </w:r>
      <w:r>
        <w:rPr>
          <w:color w:val="2C2C2D"/>
          <w:sz w:val="28"/>
        </w:rPr>
        <w:t>койко-дня.</w:t>
      </w:r>
    </w:p>
    <w:p>
      <w:pPr>
        <w:pStyle w:val="ListParagraph"/>
        <w:numPr>
          <w:ilvl w:val="0"/>
          <w:numId w:val="3"/>
        </w:numPr>
        <w:tabs>
          <w:tab w:pos="1186" w:val="left" w:leader="none"/>
        </w:tabs>
        <w:spacing w:line="276" w:lineRule="auto" w:before="0" w:after="0"/>
        <w:ind w:left="119" w:right="241" w:firstLine="706"/>
        <w:jc w:val="both"/>
        <w:rPr>
          <w:color w:val="2C2C2D"/>
          <w:sz w:val="28"/>
        </w:rPr>
      </w:pPr>
      <w:r>
        <w:rPr>
          <w:color w:val="2C2C2D"/>
          <w:sz w:val="28"/>
        </w:rPr>
        <w:t>При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наблюдении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беременных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с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COVID-19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следует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придерживаться</w:t>
      </w:r>
      <w:r>
        <w:rPr>
          <w:color w:val="2C2C2D"/>
          <w:spacing w:val="-67"/>
          <w:sz w:val="28"/>
        </w:rPr>
        <w:t> </w:t>
      </w:r>
      <w:r>
        <w:rPr>
          <w:color w:val="2C2C2D"/>
          <w:sz w:val="28"/>
        </w:rPr>
        <w:t>разработанного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нами</w:t>
      </w:r>
      <w:r>
        <w:rPr>
          <w:color w:val="2C2C2D"/>
          <w:spacing w:val="1"/>
          <w:sz w:val="28"/>
        </w:rPr>
        <w:t> </w:t>
      </w:r>
      <w:r>
        <w:rPr>
          <w:sz w:val="28"/>
        </w:rPr>
        <w:t>«Алгоритма</w:t>
      </w:r>
      <w:r>
        <w:rPr>
          <w:spacing w:val="1"/>
          <w:sz w:val="28"/>
        </w:rPr>
        <w:t> </w:t>
      </w:r>
      <w:r>
        <w:rPr>
          <w:sz w:val="28"/>
        </w:rPr>
        <w:t>тактики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коронавирусной инфекции»</w:t>
      </w:r>
      <w:r>
        <w:rPr>
          <w:color w:val="2C2C2D"/>
          <w:sz w:val="28"/>
        </w:rPr>
        <w:t>, основанного на оценке ЧДД, </w:t>
      </w:r>
      <w:r>
        <w:rPr>
          <w:sz w:val="28"/>
        </w:rPr>
        <w:t>SpO2, ЧСС </w:t>
      </w:r>
      <w:r>
        <w:rPr>
          <w:color w:val="2C2C2D"/>
          <w:sz w:val="28"/>
        </w:rPr>
        <w:t>и выбора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адекватной тактики лечения</w:t>
      </w:r>
      <w:r>
        <w:rPr>
          <w:color w:val="2C2C2D"/>
          <w:spacing w:val="1"/>
          <w:sz w:val="28"/>
        </w:rPr>
        <w:t> </w:t>
      </w:r>
      <w:r>
        <w:rPr>
          <w:color w:val="2C2C2D"/>
          <w:sz w:val="28"/>
        </w:rPr>
        <w:t>в</w:t>
      </w:r>
      <w:r>
        <w:rPr>
          <w:color w:val="2C2C2D"/>
          <w:spacing w:val="-1"/>
          <w:sz w:val="28"/>
        </w:rPr>
        <w:t> </w:t>
      </w:r>
      <w:r>
        <w:rPr>
          <w:color w:val="2C2C2D"/>
          <w:sz w:val="28"/>
        </w:rPr>
        <w:t>зависимости от</w:t>
      </w:r>
      <w:r>
        <w:rPr>
          <w:color w:val="2C2C2D"/>
          <w:spacing w:val="-1"/>
          <w:sz w:val="28"/>
        </w:rPr>
        <w:t> </w:t>
      </w:r>
      <w:r>
        <w:rPr>
          <w:color w:val="2C2C2D"/>
          <w:sz w:val="28"/>
        </w:rPr>
        <w:t>степени тяжести.</w:t>
      </w:r>
    </w:p>
    <w:p>
      <w:pPr>
        <w:pStyle w:val="Heading1"/>
        <w:spacing w:before="199"/>
        <w:ind w:left="897"/>
      </w:pPr>
      <w:r>
        <w:rPr/>
        <w:t>Основные</w:t>
      </w:r>
      <w:r>
        <w:rPr>
          <w:spacing w:val="-9"/>
        </w:rPr>
        <w:t> </w:t>
      </w:r>
      <w:r>
        <w:rPr/>
        <w:t>положения,</w:t>
      </w:r>
      <w:r>
        <w:rPr>
          <w:spacing w:val="-11"/>
        </w:rPr>
        <w:t> </w:t>
      </w:r>
      <w:r>
        <w:rPr/>
        <w:t>выносимые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защиту.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249" w:after="0"/>
        <w:ind w:left="119" w:right="244" w:firstLine="782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тяжести</w:t>
      </w:r>
      <w:r>
        <w:rPr>
          <w:spacing w:val="1"/>
          <w:sz w:val="28"/>
        </w:rPr>
        <w:t> </w:t>
      </w:r>
      <w:r>
        <w:rPr>
          <w:sz w:val="28"/>
        </w:rPr>
        <w:t>заболевания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нарастает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увеличением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беременности.</w:t>
      </w:r>
      <w:r>
        <w:rPr>
          <w:spacing w:val="1"/>
          <w:sz w:val="28"/>
        </w:rPr>
        <w:t> </w:t>
      </w:r>
      <w:r>
        <w:rPr>
          <w:sz w:val="28"/>
        </w:rPr>
        <w:t>Частыми</w:t>
      </w:r>
      <w:r>
        <w:rPr>
          <w:spacing w:val="1"/>
          <w:sz w:val="28"/>
        </w:rPr>
        <w:t> </w:t>
      </w:r>
      <w:r>
        <w:rPr>
          <w:sz w:val="28"/>
        </w:rPr>
        <w:t>осложнениями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  <w:r>
        <w:rPr>
          <w:spacing w:val="-1"/>
          <w:sz w:val="28"/>
        </w:rPr>
        <w:t> </w:t>
      </w:r>
      <w:r>
        <w:rPr>
          <w:sz w:val="28"/>
        </w:rPr>
        <w:t>преждевременные роды,</w:t>
      </w:r>
      <w:r>
        <w:rPr>
          <w:spacing w:val="3"/>
          <w:sz w:val="28"/>
        </w:rPr>
        <w:t> </w:t>
      </w:r>
      <w:r>
        <w:rPr>
          <w:sz w:val="28"/>
        </w:rPr>
        <w:t>антенатальная</w:t>
      </w:r>
      <w:r>
        <w:rPr>
          <w:spacing w:val="1"/>
          <w:sz w:val="28"/>
        </w:rPr>
        <w:t> </w:t>
      </w:r>
      <w:r>
        <w:rPr>
          <w:sz w:val="28"/>
        </w:rPr>
        <w:t>гибель</w:t>
      </w:r>
      <w:r>
        <w:rPr>
          <w:spacing w:val="-3"/>
          <w:sz w:val="28"/>
        </w:rPr>
        <w:t> </w:t>
      </w:r>
      <w:r>
        <w:rPr>
          <w:sz w:val="28"/>
        </w:rPr>
        <w:t>плода.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0" w:after="0"/>
        <w:ind w:left="119" w:right="246" w:firstLine="710"/>
        <w:jc w:val="both"/>
        <w:rPr>
          <w:sz w:val="28"/>
        </w:rPr>
      </w:pPr>
      <w:r>
        <w:rPr>
          <w:sz w:val="28"/>
        </w:rPr>
        <w:t>Сравнительный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клинико-лабораторных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показал</w:t>
      </w:r>
      <w:r>
        <w:rPr>
          <w:spacing w:val="-67"/>
          <w:sz w:val="28"/>
        </w:rPr>
        <w:t> </w:t>
      </w:r>
      <w:r>
        <w:rPr>
          <w:sz w:val="28"/>
        </w:rPr>
        <w:t>выраженные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(снижение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сатурации,</w:t>
      </w:r>
      <w:r>
        <w:rPr>
          <w:spacing w:val="1"/>
          <w:sz w:val="28"/>
        </w:rPr>
        <w:t> </w:t>
      </w:r>
      <w:r>
        <w:rPr>
          <w:sz w:val="28"/>
        </w:rPr>
        <w:t>частоты</w:t>
      </w:r>
      <w:r>
        <w:rPr>
          <w:spacing w:val="71"/>
          <w:sz w:val="28"/>
        </w:rPr>
        <w:t> </w:t>
      </w:r>
      <w:r>
        <w:rPr>
          <w:sz w:val="28"/>
        </w:rPr>
        <w:t>дыхания,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дыхательной</w:t>
      </w:r>
      <w:r>
        <w:rPr>
          <w:spacing w:val="1"/>
          <w:sz w:val="28"/>
        </w:rPr>
        <w:t> </w:t>
      </w:r>
      <w:r>
        <w:rPr>
          <w:sz w:val="28"/>
        </w:rPr>
        <w:t>недостаточности,</w:t>
      </w:r>
      <w:r>
        <w:rPr>
          <w:spacing w:val="1"/>
          <w:sz w:val="28"/>
        </w:rPr>
        <w:t> </w:t>
      </w:r>
      <w:r>
        <w:rPr>
          <w:sz w:val="28"/>
        </w:rPr>
        <w:t>увеличенные</w:t>
      </w:r>
      <w:r>
        <w:rPr>
          <w:spacing w:val="1"/>
          <w:sz w:val="28"/>
        </w:rPr>
        <w:t> </w:t>
      </w:r>
      <w:r>
        <w:rPr>
          <w:sz w:val="28"/>
        </w:rPr>
        <w:t>уровни</w:t>
      </w:r>
      <w:r>
        <w:rPr>
          <w:spacing w:val="1"/>
          <w:sz w:val="28"/>
        </w:rPr>
        <w:t> </w:t>
      </w:r>
      <w:r>
        <w:rPr>
          <w:sz w:val="28"/>
        </w:rPr>
        <w:t>C-реактивного</w:t>
      </w:r>
      <w:r>
        <w:rPr>
          <w:spacing w:val="1"/>
          <w:sz w:val="28"/>
        </w:rPr>
        <w:t> </w:t>
      </w:r>
      <w:r>
        <w:rPr>
          <w:sz w:val="28"/>
        </w:rPr>
        <w:t>белка,</w:t>
      </w:r>
      <w:r>
        <w:rPr>
          <w:spacing w:val="1"/>
          <w:sz w:val="28"/>
        </w:rPr>
        <w:t> </w:t>
      </w:r>
      <w:r>
        <w:rPr>
          <w:sz w:val="28"/>
        </w:rPr>
        <w:t>ферритина,</w:t>
      </w:r>
      <w:r>
        <w:rPr>
          <w:spacing w:val="1"/>
          <w:sz w:val="28"/>
        </w:rPr>
        <w:t> </w:t>
      </w:r>
      <w:r>
        <w:rPr>
          <w:sz w:val="28"/>
        </w:rPr>
        <w:t>D-димера)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небеременными пациентами.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2" w:after="0"/>
        <w:ind w:left="119" w:right="242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женщин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инфекцией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имеется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рождения детей с низким ростом, недоношенных, низкой оценкой по шкале</w:t>
      </w:r>
      <w:r>
        <w:rPr>
          <w:spacing w:val="1"/>
          <w:sz w:val="28"/>
        </w:rPr>
        <w:t> </w:t>
      </w:r>
      <w:r>
        <w:rPr>
          <w:sz w:val="28"/>
        </w:rPr>
        <w:t>Апгар.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0" w:after="0"/>
        <w:ind w:left="119" w:right="245" w:firstLine="71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этиотропного</w:t>
      </w:r>
      <w:r>
        <w:rPr>
          <w:spacing w:val="1"/>
          <w:sz w:val="28"/>
        </w:rPr>
        <w:t> </w:t>
      </w:r>
      <w:r>
        <w:rPr>
          <w:sz w:val="28"/>
        </w:rPr>
        <w:t>препарата</w:t>
      </w:r>
      <w:r>
        <w:rPr>
          <w:spacing w:val="1"/>
          <w:sz w:val="28"/>
        </w:rPr>
        <w:t> </w:t>
      </w:r>
      <w:r>
        <w:rPr>
          <w:sz w:val="28"/>
        </w:rPr>
        <w:t>Ремдесивир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коронавирусной инфекцией COVID-19 статистически значимо не приводит к</w:t>
      </w:r>
      <w:r>
        <w:rPr>
          <w:spacing w:val="1"/>
          <w:sz w:val="28"/>
        </w:rPr>
        <w:t> </w:t>
      </w:r>
      <w:r>
        <w:rPr>
          <w:sz w:val="28"/>
        </w:rPr>
        <w:t>положительной</w:t>
      </w:r>
      <w:r>
        <w:rPr>
          <w:spacing w:val="1"/>
          <w:sz w:val="28"/>
        </w:rPr>
        <w:t> </w:t>
      </w:r>
      <w:r>
        <w:rPr>
          <w:sz w:val="28"/>
        </w:rPr>
        <w:t>динамике</w:t>
      </w:r>
      <w:r>
        <w:rPr>
          <w:spacing w:val="1"/>
          <w:sz w:val="28"/>
        </w:rPr>
        <w:t> </w:t>
      </w:r>
      <w:r>
        <w:rPr>
          <w:sz w:val="28"/>
        </w:rPr>
        <w:t>нормализации</w:t>
      </w:r>
      <w:r>
        <w:rPr>
          <w:spacing w:val="1"/>
          <w:sz w:val="28"/>
        </w:rPr>
        <w:t> </w:t>
      </w:r>
      <w:r>
        <w:rPr>
          <w:sz w:val="28"/>
        </w:rPr>
        <w:t>температуры,</w:t>
      </w:r>
      <w:r>
        <w:rPr>
          <w:spacing w:val="1"/>
          <w:sz w:val="28"/>
        </w:rPr>
        <w:t> </w:t>
      </w:r>
      <w:r>
        <w:rPr>
          <w:sz w:val="28"/>
        </w:rPr>
        <w:t>частоты</w:t>
      </w:r>
      <w:r>
        <w:rPr>
          <w:spacing w:val="1"/>
          <w:sz w:val="28"/>
        </w:rPr>
        <w:t> </w:t>
      </w:r>
      <w:r>
        <w:rPr>
          <w:sz w:val="28"/>
        </w:rPr>
        <w:t>дыхания,</w:t>
      </w:r>
      <w:r>
        <w:rPr>
          <w:spacing w:val="1"/>
          <w:sz w:val="28"/>
        </w:rPr>
        <w:t> </w:t>
      </w:r>
      <w:r>
        <w:rPr>
          <w:sz w:val="28"/>
        </w:rPr>
        <w:t>субъективному уменьшению одышки,</w:t>
      </w:r>
      <w:r>
        <w:rPr>
          <w:spacing w:val="2"/>
          <w:sz w:val="28"/>
        </w:rPr>
        <w:t> </w:t>
      </w:r>
      <w:r>
        <w:rPr>
          <w:sz w:val="28"/>
        </w:rPr>
        <w:t>кашля.</w:t>
      </w:r>
    </w:p>
    <w:p>
      <w:pPr>
        <w:pStyle w:val="Heading1"/>
        <w:spacing w:before="3"/>
        <w:ind w:left="119" w:right="257" w:firstLine="1426"/>
      </w:pPr>
      <w:r>
        <w:rPr/>
        <w:t>Основные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доложены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7"/>
        </w:rPr>
        <w:t> </w:t>
      </w:r>
      <w:r>
        <w:rPr/>
        <w:t>научныхдокладов.</w:t>
      </w:r>
    </w:p>
    <w:p>
      <w:pPr>
        <w:pStyle w:val="BodyText"/>
        <w:spacing w:line="321" w:lineRule="exact"/>
        <w:ind w:left="830"/>
      </w:pPr>
      <w:r>
        <w:rPr/>
        <w:t>–</w:t>
      </w:r>
      <w:r>
        <w:rPr>
          <w:spacing w:val="1"/>
        </w:rPr>
        <w:t> </w:t>
      </w:r>
      <w:r>
        <w:rPr/>
        <w:t>7-й</w:t>
      </w:r>
      <w:r>
        <w:rPr>
          <w:spacing w:val="3"/>
        </w:rPr>
        <w:t> </w:t>
      </w:r>
      <w:r>
        <w:rPr/>
        <w:t>международной</w:t>
      </w:r>
      <w:r>
        <w:rPr>
          <w:spacing w:val="2"/>
        </w:rPr>
        <w:t> </w:t>
      </w:r>
      <w:r>
        <w:rPr/>
        <w:t>научной</w:t>
      </w:r>
      <w:r>
        <w:rPr>
          <w:spacing w:val="2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молодых</w:t>
      </w:r>
      <w:r>
        <w:rPr>
          <w:spacing w:val="10"/>
        </w:rPr>
        <w:t> </w:t>
      </w:r>
      <w:r>
        <w:rPr/>
        <w:t>ученых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студентов</w:t>
      </w:r>
    </w:p>
    <w:p>
      <w:pPr>
        <w:pStyle w:val="BodyText"/>
        <w:spacing w:line="322" w:lineRule="exact"/>
      </w:pPr>
      <w:r>
        <w:rPr/>
        <w:t>«Перспективы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биологии,</w:t>
      </w:r>
      <w:r>
        <w:rPr>
          <w:spacing w:val="-3"/>
        </w:rPr>
        <w:t> </w:t>
      </w:r>
      <w:r>
        <w:rPr/>
        <w:t>медицины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фармации»</w:t>
      </w:r>
      <w:r>
        <w:rPr>
          <w:spacing w:val="-4"/>
        </w:rPr>
        <w:t> </w:t>
      </w:r>
      <w:r>
        <w:rPr/>
        <w:t>(Шымкент,</w:t>
      </w:r>
      <w:r>
        <w:rPr>
          <w:spacing w:val="-2"/>
        </w:rPr>
        <w:t> </w:t>
      </w:r>
      <w:r>
        <w:rPr/>
        <w:t>2020).</w:t>
      </w:r>
    </w:p>
    <w:p>
      <w:pPr>
        <w:pStyle w:val="BodyText"/>
        <w:tabs>
          <w:tab w:pos="3466" w:val="left" w:leader="none"/>
          <w:tab w:pos="5665" w:val="left" w:leader="none"/>
          <w:tab w:pos="7240" w:val="left" w:leader="none"/>
          <w:tab w:pos="9421" w:val="left" w:leader="none"/>
        </w:tabs>
        <w:ind w:right="245" w:firstLine="710"/>
        <w:jc w:val="left"/>
      </w:pPr>
      <w:r>
        <w:rPr/>
        <w:t>–международной</w:t>
        <w:tab/>
        <w:t>студенческой</w:t>
        <w:tab/>
        <w:t>научной</w:t>
        <w:tab/>
        <w:t>конференции</w:t>
        <w:tab/>
      </w:r>
      <w:r>
        <w:rPr>
          <w:spacing w:val="-3"/>
        </w:rPr>
        <w:t>«V</w:t>
      </w:r>
      <w:r>
        <w:rPr>
          <w:spacing w:val="-67"/>
        </w:rPr>
        <w:t> </w:t>
      </w:r>
      <w:r>
        <w:rPr/>
        <w:t>междисциплинарный научный форум» (Москва,</w:t>
      </w:r>
      <w:r>
        <w:rPr>
          <w:spacing w:val="4"/>
        </w:rPr>
        <w:t> </w:t>
      </w:r>
      <w:r>
        <w:rPr/>
        <w:t>2021).</w:t>
      </w:r>
    </w:p>
    <w:p>
      <w:pPr>
        <w:pStyle w:val="BodyText"/>
        <w:spacing w:before="5"/>
        <w:ind w:right="248" w:firstLine="710"/>
        <w:jc w:val="left"/>
      </w:pPr>
      <w:r>
        <w:rPr/>
        <w:t>–республиканской междисциплинарной научной конференции «Пандемия</w:t>
      </w:r>
      <w:r>
        <w:rPr>
          <w:spacing w:val="-67"/>
        </w:rPr>
        <w:t> </w:t>
      </w:r>
      <w:r>
        <w:rPr/>
        <w:t>COVID-19:</w:t>
      </w:r>
      <w:r>
        <w:rPr>
          <w:spacing w:val="-1"/>
        </w:rPr>
        <w:t> </w:t>
      </w:r>
      <w:r>
        <w:rPr/>
        <w:t>Актуальные проблемы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решения»</w:t>
      </w:r>
      <w:r>
        <w:rPr>
          <w:spacing w:val="-1"/>
        </w:rPr>
        <w:t> </w:t>
      </w:r>
      <w:r>
        <w:rPr/>
        <w:t>(Алматы,</w:t>
      </w:r>
      <w:r>
        <w:rPr>
          <w:spacing w:val="2"/>
        </w:rPr>
        <w:t> </w:t>
      </w:r>
      <w:r>
        <w:rPr/>
        <w:t>2021).</w:t>
      </w:r>
    </w:p>
    <w:p>
      <w:pPr>
        <w:pStyle w:val="BodyText"/>
        <w:tabs>
          <w:tab w:pos="3793" w:val="left" w:leader="none"/>
          <w:tab w:pos="5709" w:val="left" w:leader="none"/>
          <w:tab w:pos="7095" w:val="left" w:leader="none"/>
          <w:tab w:pos="8294" w:val="left" w:leader="none"/>
        </w:tabs>
        <w:spacing w:line="321" w:lineRule="exact"/>
        <w:ind w:left="830"/>
        <w:jc w:val="left"/>
      </w:pPr>
      <w:r>
        <w:rPr/>
        <w:t>–междисциплинарной</w:t>
        <w:tab/>
        <w:t>конференции</w:t>
        <w:tab/>
        <w:t>молодых</w:t>
        <w:tab/>
        <w:t>ученых</w:t>
        <w:tab/>
        <w:t>«COVID-19.</w:t>
      </w:r>
    </w:p>
    <w:p>
      <w:pPr>
        <w:pStyle w:val="BodyText"/>
        <w:jc w:val="left"/>
      </w:pPr>
      <w:r>
        <w:rPr/>
        <w:t>Клиника.</w:t>
      </w:r>
      <w:r>
        <w:rPr>
          <w:spacing w:val="-6"/>
        </w:rPr>
        <w:t> </w:t>
      </w:r>
      <w:r>
        <w:rPr/>
        <w:t>Диагностика.</w:t>
      </w:r>
      <w:r>
        <w:rPr>
          <w:spacing w:val="-5"/>
        </w:rPr>
        <w:t> </w:t>
      </w:r>
      <w:r>
        <w:rPr/>
        <w:t>Лечение. Профилактика»</w:t>
      </w:r>
      <w:r>
        <w:rPr>
          <w:spacing w:val="-8"/>
        </w:rPr>
        <w:t> </w:t>
      </w:r>
      <w:r>
        <w:rPr/>
        <w:t>(Нур-Султан,</w:t>
      </w:r>
      <w:r>
        <w:rPr>
          <w:spacing w:val="-6"/>
        </w:rPr>
        <w:t> </w:t>
      </w:r>
      <w:r>
        <w:rPr/>
        <w:t>2021).</w:t>
      </w:r>
    </w:p>
    <w:p>
      <w:pPr>
        <w:pStyle w:val="BodyText"/>
        <w:ind w:right="245" w:firstLine="710"/>
        <w:jc w:val="left"/>
      </w:pPr>
      <w:r>
        <w:rPr/>
        <w:t>–республиканской</w:t>
      </w:r>
      <w:r>
        <w:rPr>
          <w:spacing w:val="1"/>
        </w:rPr>
        <w:t> </w:t>
      </w:r>
      <w:r>
        <w:rPr/>
        <w:t>научно-практической</w:t>
      </w:r>
      <w:r>
        <w:rPr>
          <w:spacing w:val="1"/>
        </w:rPr>
        <w:t> </w:t>
      </w:r>
      <w:r>
        <w:rPr/>
        <w:t>конференции с международным</w:t>
      </w:r>
      <w:r>
        <w:rPr>
          <w:spacing w:val="-67"/>
        </w:rPr>
        <w:t> </w:t>
      </w:r>
      <w:r>
        <w:rPr/>
        <w:t>участием</w:t>
      </w:r>
      <w:r>
        <w:rPr>
          <w:spacing w:val="3"/>
        </w:rPr>
        <w:t> </w:t>
      </w:r>
      <w:r>
        <w:rPr/>
        <w:t>«LIFE</w:t>
      </w:r>
      <w:r>
        <w:rPr>
          <w:spacing w:val="-1"/>
        </w:rPr>
        <w:t> </w:t>
      </w:r>
      <w:r>
        <w:rPr/>
        <w:t>AFTER</w:t>
      </w:r>
      <w:r>
        <w:rPr>
          <w:spacing w:val="3"/>
        </w:rPr>
        <w:t> </w:t>
      </w:r>
      <w:r>
        <w:rPr/>
        <w:t>COVID-19»</w:t>
      </w:r>
      <w:r>
        <w:rPr>
          <w:spacing w:val="1"/>
        </w:rPr>
        <w:t> </w:t>
      </w:r>
      <w:r>
        <w:rPr/>
        <w:t>(Алматы,</w:t>
      </w:r>
      <w:r>
        <w:rPr>
          <w:spacing w:val="3"/>
        </w:rPr>
        <w:t> </w:t>
      </w:r>
      <w:r>
        <w:rPr/>
        <w:t>2021).</w:t>
      </w:r>
    </w:p>
    <w:p>
      <w:pPr>
        <w:pStyle w:val="BodyText"/>
        <w:ind w:right="243" w:firstLine="710"/>
      </w:pPr>
      <w:r>
        <w:rPr/>
        <w:t>–75-й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научно-практической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студентов-</w:t>
      </w:r>
      <w:r>
        <w:rPr>
          <w:spacing w:val="-67"/>
        </w:rPr>
        <w:t> </w:t>
      </w:r>
      <w:r>
        <w:rPr/>
        <w:t>медиков и молодых учёных «Современная медицина и фармацевтика: новые</w:t>
      </w:r>
      <w:r>
        <w:rPr>
          <w:spacing w:val="1"/>
        </w:rPr>
        <w:t> </w:t>
      </w:r>
      <w:r>
        <w:rPr/>
        <w:t>подходы и актуальные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8"/>
        </w:rPr>
        <w:t> </w:t>
      </w:r>
      <w:r>
        <w:rPr/>
        <w:t>(Самарканд,</w:t>
      </w:r>
      <w:r>
        <w:rPr>
          <w:spacing w:val="3"/>
        </w:rPr>
        <w:t> </w:t>
      </w:r>
      <w:r>
        <w:rPr/>
        <w:t>2021).</w:t>
      </w:r>
    </w:p>
    <w:p>
      <w:pPr>
        <w:pStyle w:val="BodyText"/>
        <w:spacing w:line="321" w:lineRule="exact"/>
        <w:ind w:left="830"/>
      </w:pPr>
      <w:r>
        <w:rPr/>
        <w:t>–83-м  </w:t>
      </w:r>
      <w:r>
        <w:rPr>
          <w:spacing w:val="27"/>
        </w:rPr>
        <w:t> </w:t>
      </w:r>
      <w:r>
        <w:rPr/>
        <w:t>международном   </w:t>
      </w:r>
      <w:r>
        <w:rPr>
          <w:spacing w:val="25"/>
        </w:rPr>
        <w:t> </w:t>
      </w:r>
      <w:r>
        <w:rPr/>
        <w:t>медицинском   </w:t>
      </w:r>
      <w:r>
        <w:rPr>
          <w:spacing w:val="30"/>
        </w:rPr>
        <w:t> </w:t>
      </w:r>
      <w:r>
        <w:rPr/>
        <w:t>конгрессе   </w:t>
      </w:r>
      <w:r>
        <w:rPr>
          <w:spacing w:val="25"/>
        </w:rPr>
        <w:t> </w:t>
      </w:r>
      <w:r>
        <w:rPr/>
        <w:t>молодых   </w:t>
      </w:r>
      <w:r>
        <w:rPr>
          <w:spacing w:val="23"/>
        </w:rPr>
        <w:t> </w:t>
      </w:r>
      <w:r>
        <w:rPr/>
        <w:t>ученых</w:t>
      </w:r>
    </w:p>
    <w:p>
      <w:pPr>
        <w:pStyle w:val="BodyText"/>
        <w:ind w:right="260"/>
      </w:pPr>
      <w:r>
        <w:rPr/>
        <w:t>«Актуальные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клинической</w:t>
      </w:r>
      <w:r>
        <w:rPr>
          <w:spacing w:val="1"/>
        </w:rPr>
        <w:t> </w:t>
      </w:r>
      <w:r>
        <w:rPr/>
        <w:t>медицины»</w:t>
      </w:r>
      <w:r>
        <w:rPr>
          <w:spacing w:val="1"/>
        </w:rPr>
        <w:t> </w:t>
      </w:r>
      <w:r>
        <w:rPr/>
        <w:t>(Донецк,</w:t>
      </w:r>
      <w:r>
        <w:rPr>
          <w:spacing w:val="1"/>
        </w:rPr>
        <w:t> </w:t>
      </w:r>
      <w:r>
        <w:rPr/>
        <w:t>2021).</w:t>
      </w:r>
    </w:p>
    <w:p>
      <w:pPr>
        <w:spacing w:after="0"/>
        <w:sectPr>
          <w:pgSz w:w="11910" w:h="16840"/>
          <w:pgMar w:top="1040" w:bottom="280" w:left="1580" w:right="320"/>
        </w:sectPr>
      </w:pPr>
    </w:p>
    <w:p>
      <w:pPr>
        <w:pStyle w:val="BodyText"/>
        <w:spacing w:before="72"/>
        <w:ind w:right="243" w:firstLine="710"/>
      </w:pPr>
      <w:r>
        <w:rPr/>
        <w:t>–научно-практической конференции молодых ученых, посвященной 30-</w:t>
      </w:r>
      <w:r>
        <w:rPr>
          <w:spacing w:val="1"/>
        </w:rPr>
        <w:t> </w:t>
      </w:r>
      <w:r>
        <w:rPr/>
        <w:t>летию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Узбекистан</w:t>
      </w:r>
      <w:r>
        <w:rPr>
          <w:spacing w:val="1"/>
        </w:rPr>
        <w:t> </w:t>
      </w:r>
      <w:r>
        <w:rPr/>
        <w:t>«Иммунология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генетика: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достижения»</w:t>
      </w:r>
      <w:r>
        <w:rPr>
          <w:spacing w:val="1"/>
        </w:rPr>
        <w:t> </w:t>
      </w:r>
      <w:r>
        <w:rPr/>
        <w:t>(Ташкент,</w:t>
      </w:r>
      <w:r>
        <w:rPr>
          <w:spacing w:val="3"/>
        </w:rPr>
        <w:t> </w:t>
      </w:r>
      <w:r>
        <w:rPr/>
        <w:t>2021).</w:t>
      </w:r>
    </w:p>
    <w:p>
      <w:pPr>
        <w:pStyle w:val="BodyText"/>
        <w:spacing w:line="244" w:lineRule="auto"/>
        <w:ind w:right="244" w:firstLine="710"/>
      </w:pPr>
      <w:r>
        <w:rPr/>
        <w:t>–международной</w:t>
      </w:r>
      <w:r>
        <w:rPr>
          <w:spacing w:val="1"/>
        </w:rPr>
        <w:t> </w:t>
      </w:r>
      <w:r>
        <w:rPr/>
        <w:t>научно-практической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«COVID-19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актуальные инфекции</w:t>
      </w:r>
      <w:r>
        <w:rPr>
          <w:spacing w:val="3"/>
        </w:rPr>
        <w:t> </w:t>
      </w:r>
      <w:r>
        <w:rPr/>
        <w:t>Центральной</w:t>
      </w:r>
      <w:r>
        <w:rPr>
          <w:spacing w:val="-1"/>
        </w:rPr>
        <w:t> </w:t>
      </w:r>
      <w:r>
        <w:rPr/>
        <w:t>Азии»</w:t>
      </w:r>
      <w:r>
        <w:rPr>
          <w:spacing w:val="-1"/>
        </w:rPr>
        <w:t> </w:t>
      </w:r>
      <w:r>
        <w:rPr/>
        <w:t>(Шымкент,</w:t>
      </w:r>
      <w:r>
        <w:rPr>
          <w:spacing w:val="2"/>
        </w:rPr>
        <w:t> </w:t>
      </w:r>
      <w:r>
        <w:rPr/>
        <w:t>2022).</w:t>
      </w:r>
    </w:p>
    <w:p>
      <w:pPr>
        <w:pStyle w:val="BodyText"/>
        <w:ind w:right="247" w:firstLine="710"/>
      </w:pPr>
      <w:r>
        <w:rPr/>
        <w:t>–9-ой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ученых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«Перспективы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биологии,</w:t>
      </w:r>
      <w:r>
        <w:rPr>
          <w:spacing w:val="1"/>
        </w:rPr>
        <w:t> </w:t>
      </w:r>
      <w:r>
        <w:rPr/>
        <w:t>медицины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фармации»</w:t>
      </w:r>
      <w:r>
        <w:rPr>
          <w:spacing w:val="-67"/>
        </w:rPr>
        <w:t> </w:t>
      </w:r>
      <w:r>
        <w:rPr/>
        <w:t>(Шымкент,</w:t>
      </w:r>
      <w:r>
        <w:rPr>
          <w:spacing w:val="3"/>
        </w:rPr>
        <w:t> </w:t>
      </w:r>
      <w:r>
        <w:rPr/>
        <w:t>2022).</w:t>
      </w:r>
    </w:p>
    <w:p>
      <w:pPr>
        <w:pStyle w:val="BodyText"/>
        <w:spacing w:line="321" w:lineRule="exact"/>
        <w:ind w:left="830"/>
      </w:pPr>
      <w:r>
        <w:rPr/>
        <w:t>–междисциплинарной  </w:t>
      </w:r>
      <w:r>
        <w:rPr>
          <w:spacing w:val="32"/>
        </w:rPr>
        <w:t> </w:t>
      </w:r>
      <w:r>
        <w:rPr/>
        <w:t>конференции   </w:t>
      </w:r>
      <w:r>
        <w:rPr>
          <w:spacing w:val="35"/>
        </w:rPr>
        <w:t> </w:t>
      </w:r>
      <w:r>
        <w:rPr/>
        <w:t>молодых   </w:t>
      </w:r>
      <w:r>
        <w:rPr>
          <w:spacing w:val="30"/>
        </w:rPr>
        <w:t> </w:t>
      </w:r>
      <w:r>
        <w:rPr/>
        <w:t>ученых   </w:t>
      </w:r>
      <w:r>
        <w:rPr>
          <w:spacing w:val="30"/>
        </w:rPr>
        <w:t> </w:t>
      </w:r>
      <w:r>
        <w:rPr/>
        <w:t>«COVID-19.</w:t>
      </w:r>
    </w:p>
    <w:p>
      <w:pPr>
        <w:pStyle w:val="BodyText"/>
      </w:pPr>
      <w:r>
        <w:rPr/>
        <w:t>Клиника.</w:t>
      </w:r>
      <w:r>
        <w:rPr>
          <w:spacing w:val="-4"/>
        </w:rPr>
        <w:t> </w:t>
      </w:r>
      <w:r>
        <w:rPr/>
        <w:t>Диагностика.</w:t>
      </w:r>
      <w:r>
        <w:rPr>
          <w:spacing w:val="-4"/>
        </w:rPr>
        <w:t> </w:t>
      </w:r>
      <w:r>
        <w:rPr/>
        <w:t>Лечение.</w:t>
      </w:r>
      <w:r>
        <w:rPr>
          <w:spacing w:val="-4"/>
        </w:rPr>
        <w:t> </w:t>
      </w:r>
      <w:r>
        <w:rPr/>
        <w:t>Профилактика»</w:t>
      </w:r>
      <w:r>
        <w:rPr>
          <w:spacing w:val="-6"/>
        </w:rPr>
        <w:t> </w:t>
      </w:r>
      <w:r>
        <w:rPr/>
        <w:t>(Астана,</w:t>
      </w:r>
      <w:r>
        <w:rPr>
          <w:spacing w:val="-4"/>
        </w:rPr>
        <w:t> </w:t>
      </w:r>
      <w:r>
        <w:rPr/>
        <w:t>2023).</w:t>
      </w:r>
    </w:p>
    <w:p>
      <w:pPr>
        <w:pStyle w:val="BodyText"/>
        <w:ind w:right="244" w:firstLine="710"/>
      </w:pPr>
      <w:r>
        <w:rPr/>
        <w:t>–18-й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(27-й</w:t>
      </w:r>
      <w:r>
        <w:rPr>
          <w:spacing w:val="1"/>
        </w:rPr>
        <w:t> </w:t>
      </w:r>
      <w:r>
        <w:rPr/>
        <w:t>всероссийская)</w:t>
      </w:r>
      <w:r>
        <w:rPr>
          <w:spacing w:val="1"/>
        </w:rPr>
        <w:t> </w:t>
      </w:r>
      <w:r>
        <w:rPr/>
        <w:t>Пироговской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конференции</w:t>
      </w:r>
      <w:r>
        <w:rPr>
          <w:spacing w:val="-1"/>
        </w:rPr>
        <w:t> </w:t>
      </w:r>
      <w:r>
        <w:rPr/>
        <w:t>студентов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молодых</w:t>
      </w:r>
      <w:r>
        <w:rPr>
          <w:spacing w:val="-1"/>
        </w:rPr>
        <w:t> </w:t>
      </w:r>
      <w:r>
        <w:rPr/>
        <w:t>ученых</w:t>
      </w:r>
      <w:r>
        <w:rPr>
          <w:spacing w:val="4"/>
        </w:rPr>
        <w:t> </w:t>
      </w:r>
      <w:r>
        <w:rPr/>
        <w:t>(Москва,</w:t>
      </w:r>
      <w:r>
        <w:rPr>
          <w:spacing w:val="1"/>
        </w:rPr>
        <w:t> </w:t>
      </w:r>
      <w:r>
        <w:rPr/>
        <w:t>2023).</w:t>
      </w:r>
    </w:p>
    <w:p>
      <w:pPr>
        <w:pStyle w:val="BodyText"/>
        <w:spacing w:line="321" w:lineRule="exact"/>
        <w:ind w:left="830"/>
      </w:pPr>
      <w:r>
        <w:rPr/>
        <w:t>–1-м  </w:t>
      </w:r>
      <w:r>
        <w:rPr>
          <w:spacing w:val="17"/>
        </w:rPr>
        <w:t> </w:t>
      </w:r>
      <w:r>
        <w:rPr/>
        <w:t>международном   </w:t>
      </w:r>
      <w:r>
        <w:rPr>
          <w:spacing w:val="15"/>
        </w:rPr>
        <w:t> </w:t>
      </w:r>
      <w:r>
        <w:rPr/>
        <w:t>конгрессе   </w:t>
      </w:r>
      <w:r>
        <w:rPr>
          <w:spacing w:val="15"/>
        </w:rPr>
        <w:t> </w:t>
      </w:r>
      <w:r>
        <w:rPr/>
        <w:t>акушеров-гинекологов   </w:t>
      </w:r>
      <w:r>
        <w:rPr>
          <w:spacing w:val="12"/>
        </w:rPr>
        <w:t> </w:t>
      </w:r>
      <w:r>
        <w:rPr/>
        <w:t>Казахстана</w:t>
      </w:r>
    </w:p>
    <w:p>
      <w:pPr>
        <w:pStyle w:val="BodyText"/>
        <w:spacing w:line="322" w:lineRule="exact"/>
      </w:pPr>
      <w:r>
        <w:rPr/>
        <w:t>«Здоровье</w:t>
      </w:r>
      <w:r>
        <w:rPr>
          <w:spacing w:val="-3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будущее</w:t>
      </w:r>
      <w:r>
        <w:rPr>
          <w:spacing w:val="-2"/>
        </w:rPr>
        <w:t> </w:t>
      </w:r>
      <w:r>
        <w:rPr/>
        <w:t>Казахстана»</w:t>
      </w:r>
      <w:r>
        <w:rPr>
          <w:spacing w:val="-8"/>
        </w:rPr>
        <w:t> </w:t>
      </w:r>
      <w:r>
        <w:rPr/>
        <w:t>(Алматы,</w:t>
      </w:r>
      <w:r>
        <w:rPr>
          <w:spacing w:val="-1"/>
        </w:rPr>
        <w:t> </w:t>
      </w:r>
      <w:r>
        <w:rPr/>
        <w:t>2023).</w:t>
      </w:r>
    </w:p>
    <w:p>
      <w:pPr>
        <w:pStyle w:val="BodyText"/>
        <w:ind w:left="830"/>
      </w:pPr>
      <w:r>
        <w:rPr/>
        <w:t>–национальная</w:t>
      </w:r>
      <w:r>
        <w:rPr>
          <w:spacing w:val="-3"/>
        </w:rPr>
        <w:t> </w:t>
      </w:r>
      <w:r>
        <w:rPr/>
        <w:t>школа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инфекционным</w:t>
      </w:r>
      <w:r>
        <w:rPr>
          <w:spacing w:val="1"/>
        </w:rPr>
        <w:t> </w:t>
      </w:r>
      <w:r>
        <w:rPr/>
        <w:t>болезням</w:t>
      </w:r>
      <w:r>
        <w:rPr>
          <w:spacing w:val="-2"/>
        </w:rPr>
        <w:t> </w:t>
      </w:r>
      <w:r>
        <w:rPr/>
        <w:t>(Уфа,</w:t>
      </w:r>
      <w:r>
        <w:rPr>
          <w:spacing w:val="-2"/>
        </w:rPr>
        <w:t> </w:t>
      </w:r>
      <w:r>
        <w:rPr/>
        <w:t>2023).</w:t>
      </w:r>
    </w:p>
    <w:p>
      <w:pPr>
        <w:pStyle w:val="BodyText"/>
        <w:ind w:right="245" w:firstLine="710"/>
      </w:pPr>
      <w:r>
        <w:rPr/>
        <w:t>–международной</w:t>
      </w:r>
      <w:r>
        <w:rPr>
          <w:spacing w:val="1"/>
        </w:rPr>
        <w:t> </w:t>
      </w:r>
      <w:r>
        <w:rPr/>
        <w:t>студенческой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«V</w:t>
      </w:r>
      <w:r>
        <w:rPr>
          <w:spacing w:val="1"/>
        </w:rPr>
        <w:t> </w:t>
      </w:r>
      <w:r>
        <w:rPr/>
        <w:t>междисциплинарный научный форум» (Москва,</w:t>
      </w:r>
      <w:r>
        <w:rPr>
          <w:spacing w:val="4"/>
        </w:rPr>
        <w:t> </w:t>
      </w:r>
      <w:r>
        <w:rPr/>
        <w:t>2023).</w:t>
      </w:r>
    </w:p>
    <w:p>
      <w:pPr>
        <w:pStyle w:val="BodyText"/>
        <w:ind w:right="254" w:firstLine="710"/>
      </w:pPr>
      <w:r>
        <w:rPr/>
        <w:t>–1-м конгрессе Ассоциации инфекционистов и гепатологов Кыргызстана</w:t>
      </w:r>
      <w:r>
        <w:rPr>
          <w:spacing w:val="1"/>
        </w:rPr>
        <w:t> </w:t>
      </w:r>
      <w:r>
        <w:rPr/>
        <w:t>(Бишкек,</w:t>
      </w:r>
      <w:r>
        <w:rPr>
          <w:spacing w:val="3"/>
        </w:rPr>
        <w:t> </w:t>
      </w:r>
      <w:r>
        <w:rPr/>
        <w:t>2023).</w:t>
      </w:r>
    </w:p>
    <w:p>
      <w:pPr>
        <w:pStyle w:val="BodyText"/>
        <w:ind w:right="251" w:firstLine="710"/>
      </w:pPr>
      <w:r>
        <w:rPr/>
        <w:t>–11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научно-практической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«Актуальные</w:t>
      </w:r>
      <w:r>
        <w:rPr>
          <w:spacing w:val="1"/>
        </w:rPr>
        <w:t> </w:t>
      </w:r>
      <w:r>
        <w:rPr/>
        <w:t>вопросы медицины» и «V спутниковый форум по общественному здоровью и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здравоохранения»</w:t>
      </w:r>
      <w:r>
        <w:rPr>
          <w:spacing w:val="1"/>
        </w:rPr>
        <w:t> </w:t>
      </w:r>
      <w:r>
        <w:rPr/>
        <w:t>(Баку,</w:t>
      </w:r>
      <w:r>
        <w:rPr>
          <w:spacing w:val="3"/>
        </w:rPr>
        <w:t> </w:t>
      </w:r>
      <w:r>
        <w:rPr/>
        <w:t>2024)</w:t>
      </w:r>
    </w:p>
    <w:p>
      <w:pPr>
        <w:pStyle w:val="BodyText"/>
        <w:ind w:right="243" w:firstLine="706"/>
      </w:pPr>
      <w:r>
        <w:rPr>
          <w:b/>
        </w:rPr>
        <w:t>Публикации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теме</w:t>
      </w:r>
      <w:r>
        <w:rPr>
          <w:b/>
          <w:spacing w:val="1"/>
        </w:rPr>
        <w:t> </w:t>
      </w:r>
      <w:r>
        <w:rPr>
          <w:b/>
        </w:rPr>
        <w:t>диссертации.</w:t>
      </w:r>
      <w:r>
        <w:rPr>
          <w:b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материалам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опубликовано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периодических</w:t>
      </w:r>
      <w:r>
        <w:rPr>
          <w:spacing w:val="1"/>
        </w:rPr>
        <w:t> </w:t>
      </w:r>
      <w:r>
        <w:rPr/>
        <w:t>изданиях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них: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публикаций в периодических изданиях Казахстана, рекомендуемых Комитетом</w:t>
      </w:r>
      <w:r>
        <w:rPr>
          <w:spacing w:val="1"/>
        </w:rPr>
        <w:t> </w:t>
      </w:r>
      <w:r>
        <w:rPr/>
        <w:t>по контролю в сфере образования и науки МОН РК; 2 статьи на английском</w:t>
      </w:r>
      <w:r>
        <w:rPr>
          <w:spacing w:val="1"/>
        </w:rPr>
        <w:t> </w:t>
      </w:r>
      <w:r>
        <w:rPr/>
        <w:t>языке в индексированном в информационной базе Web of Science и Scopus с</w:t>
      </w:r>
      <w:r>
        <w:rPr>
          <w:spacing w:val="1"/>
        </w:rPr>
        <w:t> </w:t>
      </w:r>
      <w:r>
        <w:rPr/>
        <w:t>процентилем</w:t>
      </w:r>
      <w:r>
        <w:rPr>
          <w:spacing w:val="1"/>
        </w:rPr>
        <w:t> </w:t>
      </w:r>
      <w:r>
        <w:rPr/>
        <w:t>2022=61</w:t>
      </w:r>
      <w:r>
        <w:rPr>
          <w:spacing w:val="1"/>
        </w:rPr>
        <w:t> </w:t>
      </w:r>
      <w:r>
        <w:rPr/>
        <w:t>(Нидерланды)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2023=51</w:t>
      </w:r>
      <w:r>
        <w:rPr>
          <w:spacing w:val="1"/>
        </w:rPr>
        <w:t> </w:t>
      </w:r>
      <w:r>
        <w:rPr/>
        <w:t>(Иран);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сборниках материалов конференции (Казахстан, Россия, Украина, Узбекистан,</w:t>
      </w:r>
      <w:r>
        <w:rPr>
          <w:spacing w:val="1"/>
        </w:rPr>
        <w:t> </w:t>
      </w:r>
      <w:r>
        <w:rPr/>
        <w:t>Кыргызстан).</w:t>
      </w:r>
    </w:p>
    <w:p>
      <w:pPr>
        <w:spacing w:before="0"/>
        <w:ind w:left="119" w:right="252" w:firstLine="710"/>
        <w:jc w:val="both"/>
        <w:rPr>
          <w:sz w:val="28"/>
        </w:rPr>
      </w:pPr>
      <w:r>
        <w:rPr>
          <w:b/>
          <w:sz w:val="28"/>
        </w:rPr>
        <w:t>Апробирование и внедрение результатов исследовательской работы.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внедрены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практическое</w:t>
      </w:r>
      <w:r>
        <w:rPr>
          <w:spacing w:val="1"/>
          <w:sz w:val="28"/>
        </w:rPr>
        <w:t> </w:t>
      </w:r>
      <w:r>
        <w:rPr>
          <w:sz w:val="28"/>
        </w:rPr>
        <w:t>здравоохранение:  </w:t>
      </w:r>
      <w:r>
        <w:rPr>
          <w:spacing w:val="11"/>
          <w:sz w:val="28"/>
        </w:rPr>
        <w:t> </w:t>
      </w:r>
      <w:r>
        <w:rPr>
          <w:sz w:val="28"/>
        </w:rPr>
        <w:t>«Алгоритм  </w:t>
      </w:r>
      <w:r>
        <w:rPr>
          <w:spacing w:val="19"/>
          <w:sz w:val="28"/>
        </w:rPr>
        <w:t> </w:t>
      </w:r>
      <w:r>
        <w:rPr>
          <w:sz w:val="28"/>
        </w:rPr>
        <w:t>COVID-19  </w:t>
      </w:r>
      <w:r>
        <w:rPr>
          <w:spacing w:val="13"/>
          <w:sz w:val="28"/>
        </w:rPr>
        <w:t> </w:t>
      </w:r>
      <w:r>
        <w:rPr>
          <w:sz w:val="28"/>
        </w:rPr>
        <w:t>у  </w:t>
      </w:r>
      <w:r>
        <w:rPr>
          <w:spacing w:val="13"/>
          <w:sz w:val="28"/>
        </w:rPr>
        <w:t> </w:t>
      </w:r>
      <w:r>
        <w:rPr>
          <w:sz w:val="28"/>
        </w:rPr>
        <w:t>беременных  </w:t>
      </w:r>
      <w:r>
        <w:rPr>
          <w:spacing w:val="11"/>
          <w:sz w:val="28"/>
        </w:rPr>
        <w:t> </w:t>
      </w:r>
      <w:r>
        <w:rPr>
          <w:sz w:val="28"/>
        </w:rPr>
        <w:t>(тактика  </w:t>
      </w:r>
      <w:r>
        <w:rPr>
          <w:spacing w:val="14"/>
          <w:sz w:val="28"/>
        </w:rPr>
        <w:t> </w:t>
      </w:r>
      <w:r>
        <w:rPr>
          <w:sz w:val="28"/>
        </w:rPr>
        <w:t>врача)»,</w:t>
      </w:r>
    </w:p>
    <w:p>
      <w:pPr>
        <w:pStyle w:val="BodyText"/>
        <w:ind w:right="240"/>
      </w:pPr>
      <w:r>
        <w:rPr/>
        <w:t>«Оценка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беременных</w:t>
      </w:r>
      <w:r>
        <w:rPr>
          <w:spacing w:val="1"/>
        </w:rPr>
        <w:t> </w:t>
      </w:r>
      <w:r>
        <w:rPr/>
        <w:t>с применением</w:t>
      </w:r>
      <w:r>
        <w:rPr>
          <w:spacing w:val="70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ВОЗ</w:t>
      </w:r>
      <w:r>
        <w:rPr>
          <w:spacing w:val="1"/>
        </w:rPr>
        <w:t> </w:t>
      </w:r>
      <w:r>
        <w:rPr/>
        <w:t>ABCDE»,</w:t>
      </w:r>
      <w:r>
        <w:rPr>
          <w:spacing w:val="1"/>
        </w:rPr>
        <w:t> </w:t>
      </w:r>
      <w:r>
        <w:rPr/>
        <w:t>«Методическая</w:t>
      </w:r>
      <w:r>
        <w:rPr>
          <w:spacing w:val="1"/>
        </w:rPr>
        <w:t> </w:t>
      </w:r>
      <w:r>
        <w:rPr/>
        <w:t>рекомендация</w:t>
      </w:r>
      <w:r>
        <w:rPr>
          <w:spacing w:val="1"/>
        </w:rPr>
        <w:t> </w:t>
      </w:r>
      <w:r>
        <w:rPr/>
        <w:t>«Ранняя</w:t>
      </w:r>
      <w:r>
        <w:rPr>
          <w:spacing w:val="1"/>
        </w:rPr>
        <w:t> </w:t>
      </w:r>
      <w:r>
        <w:rPr/>
        <w:t>диагностика,</w:t>
      </w:r>
      <w:r>
        <w:rPr>
          <w:spacing w:val="1"/>
        </w:rPr>
        <w:t> </w:t>
      </w:r>
      <w:r>
        <w:rPr/>
        <w:t>маршрутизация, лечение, профилактика коронавирусной инфекции COVID-19 у</w:t>
      </w:r>
      <w:r>
        <w:rPr>
          <w:spacing w:val="-67"/>
        </w:rPr>
        <w:t> </w:t>
      </w:r>
      <w:r>
        <w:rPr/>
        <w:t>беременных»»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инфекционной</w:t>
      </w:r>
      <w:r>
        <w:rPr>
          <w:spacing w:val="1"/>
        </w:rPr>
        <w:t> </w:t>
      </w:r>
      <w:r>
        <w:rPr/>
        <w:t>больницы,</w:t>
      </w:r>
      <w:r>
        <w:rPr>
          <w:spacing w:val="1"/>
        </w:rPr>
        <w:t> </w:t>
      </w:r>
      <w:r>
        <w:rPr/>
        <w:t>перинатальных</w:t>
      </w:r>
      <w:r>
        <w:rPr>
          <w:spacing w:val="1"/>
        </w:rPr>
        <w:t> </w:t>
      </w:r>
      <w:r>
        <w:rPr/>
        <w:t>центров и родильных домов г.</w:t>
      </w:r>
      <w:r>
        <w:rPr>
          <w:spacing w:val="1"/>
        </w:rPr>
        <w:t> </w:t>
      </w:r>
      <w:r>
        <w:rPr/>
        <w:t>Шымкент,</w:t>
      </w:r>
      <w:r>
        <w:rPr>
          <w:spacing w:val="1"/>
        </w:rPr>
        <w:t> </w:t>
      </w:r>
      <w:r>
        <w:rPr/>
        <w:t>АО «ЮКМА»; 3 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 прав на объект авторского права: на тему диссертации «Опросник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беременных,</w:t>
      </w:r>
      <w:r>
        <w:rPr>
          <w:spacing w:val="1"/>
        </w:rPr>
        <w:t> </w:t>
      </w:r>
      <w:r>
        <w:rPr/>
        <w:t>переболевших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перинатальных исходов» №36414 г. от 05.02.2023 г, «Алгоритм COVID-19 у</w:t>
      </w:r>
      <w:r>
        <w:rPr>
          <w:spacing w:val="1"/>
        </w:rPr>
        <w:t> </w:t>
      </w:r>
      <w:r>
        <w:rPr/>
        <w:t>беременных</w:t>
      </w:r>
      <w:r>
        <w:rPr>
          <w:spacing w:val="1"/>
        </w:rPr>
        <w:t> </w:t>
      </w:r>
      <w:r>
        <w:rPr/>
        <w:t>(тактика</w:t>
      </w:r>
      <w:r>
        <w:rPr>
          <w:spacing w:val="1"/>
        </w:rPr>
        <w:t> </w:t>
      </w:r>
      <w:r>
        <w:rPr/>
        <w:t>врача)»,</w:t>
      </w:r>
      <w:r>
        <w:rPr>
          <w:spacing w:val="1"/>
        </w:rPr>
        <w:t> </w:t>
      </w:r>
      <w:r>
        <w:rPr/>
        <w:t>№36535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01.06.2023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«COVID-19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беременных (база данных)» №23606 от 29.04.2021 г., разработана методическая</w:t>
      </w:r>
      <w:r>
        <w:rPr>
          <w:spacing w:val="1"/>
        </w:rPr>
        <w:t> </w:t>
      </w:r>
      <w:r>
        <w:rPr/>
        <w:t>рекомендация</w:t>
      </w:r>
      <w:r>
        <w:rPr>
          <w:spacing w:val="1"/>
        </w:rPr>
        <w:t> </w:t>
      </w:r>
      <w:r>
        <w:rPr/>
        <w:t>«Ранняя</w:t>
      </w:r>
      <w:r>
        <w:rPr>
          <w:spacing w:val="1"/>
        </w:rPr>
        <w:t> </w:t>
      </w:r>
      <w:r>
        <w:rPr/>
        <w:t>диагностика,</w:t>
      </w:r>
      <w:r>
        <w:rPr>
          <w:spacing w:val="1"/>
        </w:rPr>
        <w:t> </w:t>
      </w:r>
      <w:r>
        <w:rPr/>
        <w:t>маршрутизация,</w:t>
      </w:r>
      <w:r>
        <w:rPr>
          <w:spacing w:val="1"/>
        </w:rPr>
        <w:t> </w:t>
      </w:r>
      <w:r>
        <w:rPr/>
        <w:t>лечение,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коронавирусной   </w:t>
      </w:r>
      <w:r>
        <w:rPr>
          <w:spacing w:val="65"/>
        </w:rPr>
        <w:t> </w:t>
      </w:r>
      <w:r>
        <w:rPr/>
        <w:t>инфекции   </w:t>
      </w:r>
      <w:r>
        <w:rPr>
          <w:spacing w:val="61"/>
        </w:rPr>
        <w:t> </w:t>
      </w:r>
      <w:r>
        <w:rPr/>
        <w:t>COVID-19   </w:t>
      </w:r>
      <w:r>
        <w:rPr>
          <w:spacing w:val="62"/>
        </w:rPr>
        <w:t> </w:t>
      </w:r>
      <w:r>
        <w:rPr/>
        <w:t>у   </w:t>
      </w:r>
      <w:r>
        <w:rPr>
          <w:spacing w:val="62"/>
        </w:rPr>
        <w:t> </w:t>
      </w:r>
      <w:r>
        <w:rPr/>
        <w:t>беременных»,   </w:t>
      </w:r>
      <w:r>
        <w:rPr>
          <w:spacing w:val="64"/>
        </w:rPr>
        <w:t> </w:t>
      </w:r>
      <w:r>
        <w:rPr/>
        <w:t>утвержденная</w:t>
      </w:r>
    </w:p>
    <w:p>
      <w:pPr>
        <w:spacing w:after="0"/>
        <w:sectPr>
          <w:pgSz w:w="11910" w:h="16840"/>
          <w:pgMar w:top="1040" w:bottom="280" w:left="1580" w:right="320"/>
        </w:sectPr>
      </w:pPr>
    </w:p>
    <w:p>
      <w:pPr>
        <w:pStyle w:val="BodyText"/>
        <w:spacing w:line="322" w:lineRule="exact" w:before="72"/>
      </w:pPr>
      <w:r>
        <w:rPr/>
        <w:t>Методическим</w:t>
      </w:r>
      <w:r>
        <w:rPr>
          <w:spacing w:val="-3"/>
        </w:rPr>
        <w:t> </w:t>
      </w:r>
      <w:r>
        <w:rPr/>
        <w:t>советом</w:t>
      </w:r>
      <w:r>
        <w:rPr>
          <w:spacing w:val="-3"/>
        </w:rPr>
        <w:t> </w:t>
      </w:r>
      <w:r>
        <w:rPr/>
        <w:t>АО</w:t>
      </w:r>
      <w:r>
        <w:rPr>
          <w:spacing w:val="-3"/>
        </w:rPr>
        <w:t> </w:t>
      </w:r>
      <w:r>
        <w:rPr/>
        <w:t>«ЮКМА»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22.10.2024</w:t>
      </w:r>
      <w:r>
        <w:rPr>
          <w:spacing w:val="-4"/>
        </w:rPr>
        <w:t> </w:t>
      </w:r>
      <w:r>
        <w:rPr/>
        <w:t>г.</w:t>
      </w:r>
    </w:p>
    <w:p>
      <w:pPr>
        <w:pStyle w:val="BodyText"/>
        <w:ind w:right="246" w:firstLine="710"/>
      </w:pPr>
      <w:r>
        <w:rPr>
          <w:b/>
        </w:rPr>
        <w:t>Вклад</w:t>
      </w:r>
      <w:r>
        <w:rPr>
          <w:b/>
          <w:spacing w:val="1"/>
        </w:rPr>
        <w:t> </w:t>
      </w:r>
      <w:r>
        <w:rPr>
          <w:b/>
        </w:rPr>
        <w:t>автора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проведение</w:t>
      </w:r>
      <w:r>
        <w:rPr>
          <w:b/>
          <w:spacing w:val="1"/>
        </w:rPr>
        <w:t> </w:t>
      </w:r>
      <w:r>
        <w:rPr>
          <w:b/>
        </w:rPr>
        <w:t>исследования</w:t>
      </w:r>
      <w:r>
        <w:rPr/>
        <w:t>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автором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методологическая</w:t>
      </w:r>
      <w:r>
        <w:rPr>
          <w:spacing w:val="1"/>
        </w:rPr>
        <w:t> </w:t>
      </w:r>
      <w:r>
        <w:rPr/>
        <w:t>структура</w:t>
      </w:r>
      <w:r>
        <w:rPr>
          <w:spacing w:val="-67"/>
        </w:rPr>
        <w:t> </w:t>
      </w:r>
      <w:r>
        <w:rPr/>
        <w:t>диссертации</w:t>
      </w:r>
      <w:r>
        <w:rPr>
          <w:spacing w:val="1"/>
        </w:rPr>
        <w:t> </w:t>
      </w:r>
      <w:r>
        <w:rPr/>
        <w:t>(дизайн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исключения),</w:t>
      </w:r>
      <w:r>
        <w:rPr>
          <w:spacing w:val="1"/>
        </w:rPr>
        <w:t> </w:t>
      </w:r>
      <w:r>
        <w:rPr/>
        <w:t>проведена статистическая обработка полученных результатов, подготовлены и</w:t>
      </w:r>
      <w:r>
        <w:rPr>
          <w:spacing w:val="1"/>
        </w:rPr>
        <w:t> </w:t>
      </w:r>
      <w:r>
        <w:rPr/>
        <w:t>опубликованы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журналах,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-67"/>
        </w:rPr>
        <w:t> </w:t>
      </w:r>
      <w:r>
        <w:rPr/>
        <w:t>Комитетом по контролю в сфере образования и науки МОН РК, Scopus, а также</w:t>
      </w:r>
      <w:r>
        <w:rPr>
          <w:spacing w:val="-67"/>
        </w:rPr>
        <w:t> </w:t>
      </w:r>
      <w:r>
        <w:rPr/>
        <w:t>доложены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научно-практических</w:t>
      </w:r>
      <w:r>
        <w:rPr>
          <w:spacing w:val="1"/>
        </w:rPr>
        <w:t> </w:t>
      </w:r>
      <w:r>
        <w:rPr/>
        <w:t>конференциях.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осуществлял</w:t>
      </w:r>
      <w:r>
        <w:rPr>
          <w:spacing w:val="-1"/>
        </w:rPr>
        <w:t> </w:t>
      </w:r>
      <w:r>
        <w:rPr/>
        <w:t>скрининг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рекрутинг</w:t>
      </w:r>
      <w:r>
        <w:rPr>
          <w:spacing w:val="-1"/>
        </w:rPr>
        <w:t> </w:t>
      </w:r>
      <w:r>
        <w:rPr/>
        <w:t>пациентов,</w:t>
      </w:r>
      <w:r>
        <w:rPr>
          <w:spacing w:val="1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анализ.</w:t>
      </w:r>
    </w:p>
    <w:p>
      <w:pPr>
        <w:pStyle w:val="Heading1"/>
        <w:spacing w:before="3"/>
        <w:jc w:val="left"/>
      </w:pPr>
      <w:r>
        <w:rPr/>
        <w:t>Выводы.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19" w:right="245" w:firstLine="710"/>
        <w:jc w:val="both"/>
        <w:rPr>
          <w:sz w:val="28"/>
        </w:rPr>
      </w:pPr>
      <w:r>
        <w:rPr>
          <w:sz w:val="28"/>
        </w:rPr>
        <w:t>Сравнительный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клинико-лабораторных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пациенток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казахской популяции с COVID-19 показал более выраженные изменения в виде</w:t>
      </w:r>
      <w:r>
        <w:rPr>
          <w:spacing w:val="1"/>
          <w:sz w:val="28"/>
        </w:rPr>
        <w:t> </w:t>
      </w:r>
      <w:r>
        <w:rPr>
          <w:sz w:val="28"/>
        </w:rPr>
        <w:t>снижения уровня сатурации в 28,2%, нарастания дыхательной недостаточности</w:t>
      </w:r>
      <w:r>
        <w:rPr>
          <w:spacing w:val="1"/>
          <w:sz w:val="28"/>
        </w:rPr>
        <w:t> </w:t>
      </w:r>
      <w:r>
        <w:rPr>
          <w:sz w:val="28"/>
        </w:rPr>
        <w:t>в 72,0%, повышения уровней C-реактивного белка в 55,1%, ферритина в 30,7%,</w:t>
      </w:r>
      <w:r>
        <w:rPr>
          <w:spacing w:val="1"/>
          <w:sz w:val="28"/>
        </w:rPr>
        <w:t> </w:t>
      </w:r>
      <w:r>
        <w:rPr>
          <w:sz w:val="28"/>
        </w:rPr>
        <w:t>D-димера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30,0%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небеременными</w:t>
      </w:r>
      <w:r>
        <w:rPr>
          <w:spacing w:val="1"/>
          <w:sz w:val="28"/>
        </w:rPr>
        <w:t> </w:t>
      </w:r>
      <w:r>
        <w:rPr>
          <w:sz w:val="28"/>
        </w:rPr>
        <w:t>пациентами (p&lt;0,05). Полное выздоровление в основной группе наступило в 2,1</w:t>
      </w:r>
      <w:r>
        <w:rPr>
          <w:spacing w:val="-67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реже,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летальные</w:t>
      </w:r>
      <w:r>
        <w:rPr>
          <w:spacing w:val="1"/>
          <w:sz w:val="28"/>
        </w:rPr>
        <w:t> </w:t>
      </w:r>
      <w:r>
        <w:rPr>
          <w:sz w:val="28"/>
        </w:rPr>
        <w:t>исходы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1,6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чаще.</w:t>
      </w:r>
      <w:r>
        <w:rPr>
          <w:spacing w:val="1"/>
          <w:sz w:val="28"/>
        </w:rPr>
        <w:t> </w:t>
      </w:r>
      <w:r>
        <w:rPr>
          <w:sz w:val="28"/>
        </w:rPr>
        <w:t>Частыми</w:t>
      </w:r>
      <w:r>
        <w:rPr>
          <w:spacing w:val="1"/>
          <w:sz w:val="28"/>
        </w:rPr>
        <w:t> </w:t>
      </w:r>
      <w:r>
        <w:rPr>
          <w:sz w:val="28"/>
        </w:rPr>
        <w:t>осложнениями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  <w:r>
        <w:rPr>
          <w:spacing w:val="1"/>
          <w:sz w:val="28"/>
        </w:rPr>
        <w:t> </w:t>
      </w:r>
      <w:r>
        <w:rPr>
          <w:sz w:val="28"/>
        </w:rPr>
        <w:t>преждевременные</w:t>
      </w:r>
      <w:r>
        <w:rPr>
          <w:spacing w:val="1"/>
          <w:sz w:val="28"/>
        </w:rPr>
        <w:t> </w:t>
      </w:r>
      <w:r>
        <w:rPr>
          <w:sz w:val="28"/>
        </w:rPr>
        <w:t>роды</w:t>
      </w:r>
      <w:r>
        <w:rPr>
          <w:spacing w:val="1"/>
          <w:sz w:val="28"/>
        </w:rPr>
        <w:t> </w:t>
      </w:r>
      <w:r>
        <w:rPr>
          <w:sz w:val="28"/>
        </w:rPr>
        <w:t>(19,4%),</w:t>
      </w:r>
      <w:r>
        <w:rPr>
          <w:spacing w:val="1"/>
          <w:sz w:val="28"/>
        </w:rPr>
        <w:t> </w:t>
      </w:r>
      <w:r>
        <w:rPr>
          <w:sz w:val="28"/>
        </w:rPr>
        <w:t>антенатальная</w:t>
      </w:r>
      <w:r>
        <w:rPr>
          <w:spacing w:val="2"/>
          <w:sz w:val="28"/>
        </w:rPr>
        <w:t> </w:t>
      </w:r>
      <w:r>
        <w:rPr>
          <w:sz w:val="28"/>
        </w:rPr>
        <w:t>гибель</w:t>
      </w:r>
      <w:r>
        <w:rPr>
          <w:spacing w:val="-1"/>
          <w:sz w:val="28"/>
        </w:rPr>
        <w:t> </w:t>
      </w:r>
      <w:r>
        <w:rPr>
          <w:sz w:val="28"/>
        </w:rPr>
        <w:t>плода</w:t>
      </w:r>
      <w:r>
        <w:rPr>
          <w:spacing w:val="1"/>
          <w:sz w:val="28"/>
        </w:rPr>
        <w:t> </w:t>
      </w:r>
      <w:r>
        <w:rPr>
          <w:sz w:val="28"/>
        </w:rPr>
        <w:t>(2,0%) (p</w:t>
      </w:r>
      <w:r>
        <w:rPr>
          <w:spacing w:val="1"/>
          <w:sz w:val="28"/>
        </w:rPr>
        <w:t> </w:t>
      </w:r>
      <w:r>
        <w:rPr>
          <w:sz w:val="28"/>
        </w:rPr>
        <w:t>&lt;0,05).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2" w:after="0"/>
        <w:ind w:left="119" w:right="248" w:firstLine="710"/>
        <w:jc w:val="both"/>
        <w:rPr>
          <w:sz w:val="28"/>
        </w:rPr>
      </w:pPr>
      <w:r>
        <w:rPr>
          <w:sz w:val="28"/>
        </w:rPr>
        <w:t>Анализ перинатальных исходов новорожденных выявил, что от женщин</w:t>
      </w:r>
      <w:r>
        <w:rPr>
          <w:spacing w:val="-67"/>
          <w:sz w:val="28"/>
        </w:rPr>
        <w:t> </w:t>
      </w:r>
      <w:r>
        <w:rPr>
          <w:sz w:val="28"/>
        </w:rPr>
        <w:t>с коронавирусной инфекцией COVID-19 достоверно чаще рождаются дети с</w:t>
      </w:r>
      <w:r>
        <w:rPr>
          <w:spacing w:val="1"/>
          <w:sz w:val="28"/>
        </w:rPr>
        <w:t> </w:t>
      </w:r>
      <w:r>
        <w:rPr>
          <w:sz w:val="28"/>
        </w:rPr>
        <w:t>низким ростом (p=0,002), недоношенные (p=0,001), с более низкой оценкой по</w:t>
      </w:r>
      <w:r>
        <w:rPr>
          <w:spacing w:val="1"/>
          <w:sz w:val="28"/>
        </w:rPr>
        <w:t> </w:t>
      </w:r>
      <w:r>
        <w:rPr>
          <w:sz w:val="28"/>
        </w:rPr>
        <w:t>шкале Апгар (p=0,001), которые в последующем чаще находятся в отделении</w:t>
      </w:r>
      <w:r>
        <w:rPr>
          <w:spacing w:val="1"/>
          <w:sz w:val="28"/>
        </w:rPr>
        <w:t> </w:t>
      </w:r>
      <w:r>
        <w:rPr>
          <w:sz w:val="28"/>
        </w:rPr>
        <w:t>патологии</w:t>
      </w:r>
      <w:r>
        <w:rPr>
          <w:spacing w:val="1"/>
          <w:sz w:val="28"/>
        </w:rPr>
        <w:t> </w:t>
      </w:r>
      <w:r>
        <w:rPr>
          <w:sz w:val="28"/>
        </w:rPr>
        <w:t>новорожденных</w:t>
      </w:r>
      <w:r>
        <w:rPr>
          <w:spacing w:val="1"/>
          <w:sz w:val="28"/>
        </w:rPr>
        <w:t> </w:t>
      </w:r>
      <w:r>
        <w:rPr>
          <w:sz w:val="28"/>
        </w:rPr>
        <w:t>(p=0,001),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рожденные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женщин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коронавирусной инфекции</w:t>
      </w:r>
      <w:r>
        <w:rPr>
          <w:spacing w:val="1"/>
          <w:sz w:val="28"/>
        </w:rPr>
        <w:t> </w:t>
      </w:r>
      <w:r>
        <w:rPr>
          <w:sz w:val="28"/>
        </w:rPr>
        <w:t>COVID-19.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19" w:right="24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тяжелой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заболевания</w:t>
      </w:r>
      <w:r>
        <w:rPr>
          <w:spacing w:val="1"/>
          <w:sz w:val="28"/>
        </w:rPr>
        <w:t> </w:t>
      </w:r>
      <w:r>
        <w:rPr>
          <w:sz w:val="28"/>
        </w:rPr>
        <w:t>находились</w:t>
      </w:r>
      <w:r>
        <w:rPr>
          <w:spacing w:val="1"/>
          <w:sz w:val="28"/>
        </w:rPr>
        <w:t> </w:t>
      </w:r>
      <w:r>
        <w:rPr>
          <w:sz w:val="28"/>
        </w:rPr>
        <w:t>женщины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33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42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(55%-35)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беременности</w:t>
      </w:r>
      <w:r>
        <w:rPr>
          <w:spacing w:val="1"/>
          <w:sz w:val="28"/>
        </w:rPr>
        <w:t> </w:t>
      </w:r>
      <w:r>
        <w:rPr>
          <w:sz w:val="28"/>
        </w:rPr>
        <w:t>22-36</w:t>
      </w:r>
      <w:r>
        <w:rPr>
          <w:spacing w:val="1"/>
          <w:sz w:val="28"/>
        </w:rPr>
        <w:t> </w:t>
      </w:r>
      <w:r>
        <w:rPr>
          <w:sz w:val="28"/>
        </w:rPr>
        <w:t>недель</w:t>
      </w:r>
      <w:r>
        <w:rPr>
          <w:spacing w:val="1"/>
          <w:sz w:val="28"/>
        </w:rPr>
        <w:t> </w:t>
      </w:r>
      <w:r>
        <w:rPr>
          <w:sz w:val="28"/>
        </w:rPr>
        <w:t>(70%-42),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применялся</w:t>
      </w:r>
      <w:r>
        <w:rPr>
          <w:spacing w:val="1"/>
          <w:sz w:val="28"/>
        </w:rPr>
        <w:t> </w:t>
      </w:r>
      <w:r>
        <w:rPr>
          <w:sz w:val="28"/>
        </w:rPr>
        <w:t>этиотропный</w:t>
      </w:r>
      <w:r>
        <w:rPr>
          <w:spacing w:val="1"/>
          <w:sz w:val="28"/>
        </w:rPr>
        <w:t> </w:t>
      </w:r>
      <w:r>
        <w:rPr>
          <w:sz w:val="28"/>
        </w:rPr>
        <w:t>препарат</w:t>
      </w:r>
      <w:r>
        <w:rPr>
          <w:spacing w:val="1"/>
          <w:sz w:val="28"/>
        </w:rPr>
        <w:t> </w:t>
      </w:r>
      <w:r>
        <w:rPr>
          <w:sz w:val="28"/>
        </w:rPr>
        <w:t>ремдесивир.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рассмотренным</w:t>
      </w:r>
      <w:r>
        <w:rPr>
          <w:spacing w:val="1"/>
          <w:sz w:val="28"/>
        </w:rPr>
        <w:t> </w:t>
      </w:r>
      <w:r>
        <w:rPr>
          <w:sz w:val="28"/>
        </w:rPr>
        <w:t>клиническим</w:t>
      </w:r>
      <w:r>
        <w:rPr>
          <w:spacing w:val="1"/>
          <w:sz w:val="28"/>
        </w:rPr>
        <w:t> </w:t>
      </w:r>
      <w:r>
        <w:rPr>
          <w:sz w:val="28"/>
        </w:rPr>
        <w:t>критериям</w:t>
      </w:r>
      <w:r>
        <w:rPr>
          <w:spacing w:val="1"/>
          <w:sz w:val="28"/>
        </w:rPr>
        <w:t> </w:t>
      </w:r>
      <w:r>
        <w:rPr>
          <w:sz w:val="28"/>
        </w:rPr>
        <w:t>статистически значимая эффективность препарата в нашем исследовании не</w:t>
      </w:r>
      <w:r>
        <w:rPr>
          <w:spacing w:val="1"/>
          <w:sz w:val="28"/>
        </w:rPr>
        <w:t> </w:t>
      </w:r>
      <w:r>
        <w:rPr>
          <w:sz w:val="28"/>
        </w:rPr>
        <w:t>подтвердилась</w:t>
      </w:r>
      <w:r>
        <w:rPr>
          <w:spacing w:val="-2"/>
          <w:sz w:val="28"/>
        </w:rPr>
        <w:t> </w:t>
      </w:r>
      <w:r>
        <w:rPr>
          <w:sz w:val="28"/>
        </w:rPr>
        <w:t>(p</w:t>
      </w:r>
      <w:r>
        <w:rPr>
          <w:rFonts w:ascii="Calibri" w:hAnsi="Calibri"/>
          <w:sz w:val="22"/>
        </w:rPr>
        <w:t>&lt;</w:t>
      </w:r>
      <w:r>
        <w:rPr>
          <w:sz w:val="28"/>
        </w:rPr>
        <w:t>0,05).</w:t>
      </w: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40" w:lineRule="auto" w:before="1" w:after="0"/>
        <w:ind w:left="119" w:right="240" w:firstLine="706"/>
        <w:jc w:val="both"/>
        <w:rPr>
          <w:sz w:val="28"/>
        </w:rPr>
      </w:pPr>
      <w:r>
        <w:rPr>
          <w:sz w:val="28"/>
        </w:rPr>
        <w:t>Разработанные алгоритм тактики ведения пациенток и оценка степени</w:t>
      </w:r>
      <w:r>
        <w:rPr>
          <w:spacing w:val="1"/>
          <w:sz w:val="28"/>
        </w:rPr>
        <w:t> </w:t>
      </w:r>
      <w:r>
        <w:rPr>
          <w:sz w:val="28"/>
        </w:rPr>
        <w:t>тяжести</w:t>
      </w:r>
      <w:r>
        <w:rPr>
          <w:spacing w:val="1"/>
          <w:sz w:val="28"/>
        </w:rPr>
        <w:t> </w:t>
      </w:r>
      <w:r>
        <w:rPr>
          <w:sz w:val="28"/>
        </w:rPr>
        <w:t>COVID-19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ВОЗ</w:t>
      </w:r>
      <w:r>
        <w:rPr>
          <w:spacing w:val="1"/>
          <w:sz w:val="28"/>
        </w:rPr>
        <w:t> </w:t>
      </w:r>
      <w:r>
        <w:rPr>
          <w:sz w:val="28"/>
        </w:rPr>
        <w:t>ABCDE</w:t>
      </w:r>
      <w:r>
        <w:rPr>
          <w:spacing w:val="71"/>
          <w:sz w:val="28"/>
        </w:rPr>
        <w:t> </w:t>
      </w:r>
      <w:r>
        <w:rPr>
          <w:sz w:val="28"/>
        </w:rPr>
        <w:t>позволили</w:t>
      </w:r>
      <w:r>
        <w:rPr>
          <w:spacing w:val="1"/>
          <w:sz w:val="28"/>
        </w:rPr>
        <w:t> </w:t>
      </w:r>
      <w:r>
        <w:rPr>
          <w:sz w:val="28"/>
        </w:rPr>
        <w:t>значительно</w:t>
      </w:r>
      <w:r>
        <w:rPr>
          <w:spacing w:val="26"/>
          <w:sz w:val="28"/>
        </w:rPr>
        <w:t> </w:t>
      </w:r>
      <w:r>
        <w:rPr>
          <w:sz w:val="28"/>
        </w:rPr>
        <w:t>снизить</w:t>
      </w:r>
      <w:r>
        <w:rPr>
          <w:spacing w:val="26"/>
          <w:sz w:val="28"/>
        </w:rPr>
        <w:t> </w:t>
      </w:r>
      <w:r>
        <w:rPr>
          <w:sz w:val="28"/>
        </w:rPr>
        <w:t>количество</w:t>
      </w:r>
      <w:r>
        <w:rPr>
          <w:spacing w:val="26"/>
          <w:sz w:val="28"/>
        </w:rPr>
        <w:t> </w:t>
      </w:r>
      <w:r>
        <w:rPr>
          <w:sz w:val="28"/>
        </w:rPr>
        <w:t>осложнений</w:t>
      </w:r>
      <w:r>
        <w:rPr>
          <w:spacing w:val="26"/>
          <w:sz w:val="28"/>
        </w:rPr>
        <w:t> </w:t>
      </w:r>
      <w:r>
        <w:rPr>
          <w:sz w:val="28"/>
        </w:rPr>
        <w:t>(7,8%),</w:t>
      </w:r>
      <w:r>
        <w:rPr>
          <w:spacing w:val="29"/>
          <w:sz w:val="28"/>
        </w:rPr>
        <w:t> </w:t>
      </w:r>
      <w:r>
        <w:rPr>
          <w:sz w:val="28"/>
        </w:rPr>
        <w:t>диагностических</w:t>
      </w:r>
      <w:r>
        <w:rPr>
          <w:spacing w:val="27"/>
          <w:sz w:val="28"/>
        </w:rPr>
        <w:t> </w:t>
      </w:r>
      <w:r>
        <w:rPr>
          <w:sz w:val="28"/>
        </w:rPr>
        <w:t>ошибок</w:t>
      </w:r>
      <w:r>
        <w:rPr>
          <w:spacing w:val="-67"/>
          <w:sz w:val="28"/>
        </w:rPr>
        <w:t> </w:t>
      </w:r>
      <w:r>
        <w:rPr>
          <w:sz w:val="28"/>
        </w:rPr>
        <w:t>и сократить сроки выявления </w:t>
      </w:r>
      <w:r>
        <w:rPr>
          <w:color w:val="2C2C2D"/>
          <w:sz w:val="28"/>
        </w:rPr>
        <w:t>жизнеугрожающих состояний на 1,5 койко-дня</w:t>
      </w:r>
      <w:r>
        <w:rPr>
          <w:color w:val="2C2C2D"/>
          <w:spacing w:val="1"/>
          <w:sz w:val="28"/>
        </w:rPr>
        <w:t> </w:t>
      </w:r>
      <w:r>
        <w:rPr>
          <w:sz w:val="28"/>
        </w:rPr>
        <w:t>(p</w:t>
      </w:r>
      <w:r>
        <w:rPr>
          <w:rFonts w:ascii="Calibri" w:hAnsi="Calibri"/>
          <w:sz w:val="22"/>
        </w:rPr>
        <w:t>&lt;</w:t>
      </w:r>
      <w:r>
        <w:rPr>
          <w:sz w:val="28"/>
        </w:rPr>
        <w:t>0,05).</w:t>
      </w:r>
      <w:r>
        <w:rPr>
          <w:spacing w:val="1"/>
          <w:sz w:val="28"/>
        </w:rPr>
        <w:t> </w:t>
      </w: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алгоритмов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практику</w:t>
      </w:r>
      <w:r>
        <w:rPr>
          <w:spacing w:val="-67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повысило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способствовало</w:t>
      </w:r>
      <w:r>
        <w:rPr>
          <w:spacing w:val="1"/>
          <w:sz w:val="28"/>
        </w:rPr>
        <w:t> </w:t>
      </w:r>
      <w:r>
        <w:rPr>
          <w:sz w:val="28"/>
        </w:rPr>
        <w:t>улучшению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лечения</w:t>
      </w:r>
      <w:r>
        <w:rPr>
          <w:spacing w:val="1"/>
          <w:sz w:val="28"/>
        </w:rPr>
        <w:t> </w:t>
      </w:r>
      <w:r>
        <w:rPr>
          <w:sz w:val="28"/>
        </w:rPr>
        <w:t>беременных</w:t>
      </w:r>
      <w:r>
        <w:rPr>
          <w:spacing w:val="1"/>
          <w:sz w:val="28"/>
        </w:rPr>
        <w:t> </w:t>
      </w:r>
      <w:r>
        <w:rPr>
          <w:sz w:val="28"/>
        </w:rPr>
        <w:t>с COVID-19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снижению</w:t>
      </w:r>
      <w:r>
        <w:rPr>
          <w:spacing w:val="-1"/>
          <w:sz w:val="28"/>
        </w:rPr>
        <w:t> </w:t>
      </w:r>
      <w:r>
        <w:rPr>
          <w:sz w:val="28"/>
        </w:rPr>
        <w:t>летальности.</w:t>
      </w:r>
    </w:p>
    <w:sectPr>
      <w:pgSz w:w="11910" w:h="16840"/>
      <w:pgMar w:top="1040" w:bottom="280" w:left="15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21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12"/>
        <w:jc w:val="righ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256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2025-06-10T06:52:10Z</dcterms:created>
  <dcterms:modified xsi:type="dcterms:W3CDTF">2025-06-10T06:52:10Z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</Properties>
</file>